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16B" w:rsidRDefault="004F216B" w:rsidP="00927604">
      <w:pPr>
        <w:ind w:firstLineChars="0" w:firstLine="0"/>
        <w:jc w:val="left"/>
        <w:rPr>
          <w:rFonts w:ascii="宋体" w:hAnsi="宋体" w:hint="eastAsia"/>
          <w:color w:val="000000"/>
        </w:rPr>
      </w:pPr>
      <w:bookmarkStart w:id="0" w:name="_GoBack"/>
      <w:bookmarkEnd w:id="0"/>
    </w:p>
    <w:p w:rsidR="004F216B" w:rsidRDefault="004F216B" w:rsidP="00927604">
      <w:pPr>
        <w:ind w:firstLineChars="0" w:firstLine="0"/>
        <w:jc w:val="left"/>
        <w:rPr>
          <w:rFonts w:ascii="宋体" w:hAnsi="宋体" w:hint="eastAsia"/>
          <w:color w:val="000000"/>
        </w:rPr>
      </w:pPr>
    </w:p>
    <w:p w:rsidR="004F216B" w:rsidRDefault="004F216B" w:rsidP="00927604">
      <w:pPr>
        <w:ind w:firstLineChars="0" w:firstLine="0"/>
        <w:jc w:val="left"/>
        <w:rPr>
          <w:rFonts w:ascii="宋体" w:hAnsi="宋体" w:hint="eastAsia"/>
          <w:color w:val="000000"/>
        </w:rPr>
      </w:pPr>
    </w:p>
    <w:p w:rsidR="004F216B" w:rsidRDefault="004F216B" w:rsidP="00927604">
      <w:pPr>
        <w:ind w:firstLineChars="0" w:firstLine="0"/>
        <w:jc w:val="left"/>
        <w:rPr>
          <w:rFonts w:ascii="宋体" w:hAnsi="宋体" w:hint="eastAsia"/>
          <w:color w:val="000000"/>
        </w:rPr>
      </w:pPr>
    </w:p>
    <w:p w:rsidR="004F216B" w:rsidRDefault="004F216B" w:rsidP="00927604">
      <w:pPr>
        <w:ind w:firstLineChars="0" w:firstLine="0"/>
        <w:jc w:val="left"/>
        <w:rPr>
          <w:rFonts w:ascii="宋体" w:hAnsi="宋体" w:hint="eastAsia"/>
          <w:color w:val="000000"/>
        </w:rPr>
      </w:pPr>
    </w:p>
    <w:p w:rsidR="004F216B" w:rsidRDefault="00532AED" w:rsidP="0095158C">
      <w:pPr>
        <w:spacing w:beforeLines="50" w:before="250" w:afterLines="100" w:after="500" w:line="480" w:lineRule="atLeast"/>
        <w:ind w:firstLineChars="0" w:firstLine="0"/>
        <w:jc w:val="center"/>
        <w:rPr>
          <w:rFonts w:ascii="华文新魏" w:eastAsia="华文新魏"/>
          <w:sz w:val="48"/>
          <w:szCs w:val="48"/>
        </w:rPr>
      </w:pPr>
      <w:bookmarkStart w:id="1" w:name="_Hlk522807721"/>
      <w:r w:rsidRPr="00532AED">
        <w:rPr>
          <w:rFonts w:ascii="华文新魏" w:eastAsia="华文新魏" w:hint="eastAsia"/>
          <w:sz w:val="48"/>
          <w:szCs w:val="48"/>
        </w:rPr>
        <w:t>国风报表数据自动挖掘</w:t>
      </w:r>
      <w:r w:rsidRPr="0095158C">
        <w:rPr>
          <w:rFonts w:ascii="华文新魏" w:eastAsia="华文新魏" w:hint="eastAsia"/>
          <w:sz w:val="48"/>
          <w:szCs w:val="48"/>
        </w:rPr>
        <w:t>分析</w:t>
      </w:r>
      <w:r w:rsidRPr="00532AED">
        <w:rPr>
          <w:rFonts w:ascii="华文新魏" w:eastAsia="华文新魏" w:hint="eastAsia"/>
          <w:sz w:val="48"/>
          <w:szCs w:val="48"/>
        </w:rPr>
        <w:t>统计</w:t>
      </w:r>
      <w:r w:rsidR="0095158C" w:rsidRPr="0095158C">
        <w:rPr>
          <w:rFonts w:ascii="华文新魏" w:eastAsia="华文新魏" w:hint="eastAsia"/>
          <w:sz w:val="48"/>
          <w:szCs w:val="48"/>
        </w:rPr>
        <w:t>系统</w:t>
      </w:r>
      <w:bookmarkEnd w:id="1"/>
    </w:p>
    <w:p w:rsidR="00532AED" w:rsidRDefault="00532AED" w:rsidP="0095158C">
      <w:pPr>
        <w:spacing w:beforeLines="50" w:before="250" w:afterLines="100" w:after="500" w:line="480" w:lineRule="atLeast"/>
        <w:ind w:firstLineChars="0" w:firstLine="0"/>
        <w:jc w:val="center"/>
        <w:rPr>
          <w:rFonts w:ascii="华文新魏" w:eastAsia="华文新魏"/>
          <w:sz w:val="48"/>
          <w:szCs w:val="48"/>
        </w:rPr>
      </w:pPr>
    </w:p>
    <w:p w:rsidR="00532AED" w:rsidRDefault="00532AED" w:rsidP="0095158C">
      <w:pPr>
        <w:spacing w:beforeLines="50" w:before="250" w:afterLines="100" w:after="500" w:line="480" w:lineRule="atLeast"/>
        <w:ind w:firstLineChars="0" w:firstLine="0"/>
        <w:jc w:val="center"/>
        <w:rPr>
          <w:rFonts w:ascii="华文新魏" w:eastAsia="华文新魏" w:hint="eastAsia"/>
          <w:sz w:val="48"/>
          <w:szCs w:val="48"/>
        </w:rPr>
      </w:pPr>
      <w:r>
        <w:rPr>
          <w:rFonts w:ascii="华文新魏" w:eastAsia="华文新魏" w:hint="eastAsia"/>
          <w:sz w:val="48"/>
          <w:szCs w:val="48"/>
        </w:rPr>
        <w:t>本软件接收定制改造</w:t>
      </w:r>
    </w:p>
    <w:p w:rsidR="004F216B" w:rsidRDefault="004F216B" w:rsidP="0095158C">
      <w:pPr>
        <w:spacing w:beforeLines="50" w:before="250" w:afterLines="100" w:after="500" w:line="480" w:lineRule="atLeast"/>
        <w:ind w:firstLineChars="0" w:firstLine="0"/>
        <w:jc w:val="center"/>
        <w:rPr>
          <w:rFonts w:ascii="华文新魏" w:eastAsia="华文新魏" w:hAnsi="宋体" w:hint="eastAsia"/>
          <w:b/>
          <w:bCs/>
          <w:color w:val="000000"/>
          <w:sz w:val="72"/>
          <w:szCs w:val="60"/>
        </w:rPr>
      </w:pPr>
      <w:r>
        <w:rPr>
          <w:rFonts w:ascii="华文新魏" w:eastAsia="华文新魏" w:hAnsi="宋体" w:hint="eastAsia"/>
          <w:b/>
          <w:bCs/>
          <w:color w:val="000000"/>
          <w:sz w:val="72"/>
          <w:szCs w:val="60"/>
        </w:rPr>
        <w:t>操作手册</w:t>
      </w:r>
    </w:p>
    <w:p w:rsidR="004F216B" w:rsidRDefault="004F216B" w:rsidP="0095158C">
      <w:pPr>
        <w:spacing w:beforeLines="50" w:before="250" w:afterLines="100" w:after="500" w:line="480" w:lineRule="atLeast"/>
        <w:ind w:firstLineChars="0" w:firstLine="0"/>
        <w:jc w:val="center"/>
        <w:rPr>
          <w:rFonts w:ascii="华文新魏" w:eastAsia="华文新魏" w:hint="eastAsia"/>
          <w:sz w:val="48"/>
          <w:szCs w:val="48"/>
        </w:rPr>
      </w:pPr>
      <w:r>
        <w:rPr>
          <w:rFonts w:hint="eastAsia"/>
          <w:b/>
          <w:color w:val="000000"/>
          <w:szCs w:val="24"/>
        </w:rPr>
        <w:t>V1.0</w:t>
      </w:r>
    </w:p>
    <w:p w:rsidR="00532AED" w:rsidRDefault="000E6064" w:rsidP="0095158C">
      <w:pPr>
        <w:ind w:firstLineChars="0" w:firstLine="0"/>
        <w:jc w:val="center"/>
        <w:rPr>
          <w:rFonts w:ascii="华文行楷" w:eastAsia="华文行楷"/>
          <w:bCs/>
          <w:color w:val="000000"/>
          <w:sz w:val="42"/>
          <w:szCs w:val="42"/>
        </w:rPr>
      </w:pPr>
      <w:r w:rsidRPr="003830B1">
        <w:rPr>
          <w:rFonts w:ascii="微软雅黑" w:eastAsia="微软雅黑" w:hAnsi="微软雅黑" w:hint="eastAsia"/>
          <w:sz w:val="28"/>
          <w:lang w:val="x-none"/>
        </w:rPr>
        <w:t xml:space="preserve">联系咨询：付家辉 </w:t>
      </w:r>
      <w:r w:rsidRPr="003830B1">
        <w:rPr>
          <w:rFonts w:ascii="微软雅黑" w:eastAsia="微软雅黑" w:hAnsi="微软雅黑"/>
          <w:sz w:val="28"/>
          <w:lang w:val="x-none"/>
        </w:rPr>
        <w:t>13907192348 QQ</w:t>
      </w:r>
      <w:r w:rsidRPr="003830B1">
        <w:rPr>
          <w:rFonts w:ascii="微软雅黑" w:eastAsia="微软雅黑" w:hAnsi="微软雅黑" w:hint="eastAsia"/>
          <w:sz w:val="28"/>
          <w:lang w:val="x-none"/>
        </w:rPr>
        <w:t>：35810060</w:t>
      </w:r>
    </w:p>
    <w:p w:rsidR="00532AED" w:rsidRDefault="00532AED" w:rsidP="0095158C">
      <w:pPr>
        <w:ind w:firstLineChars="0" w:firstLine="0"/>
        <w:jc w:val="center"/>
        <w:rPr>
          <w:rFonts w:ascii="华文行楷" w:eastAsia="华文行楷"/>
          <w:bCs/>
          <w:color w:val="000000"/>
          <w:sz w:val="42"/>
          <w:szCs w:val="42"/>
        </w:rPr>
      </w:pPr>
    </w:p>
    <w:p w:rsidR="004F216B" w:rsidRDefault="004F216B" w:rsidP="0095158C">
      <w:pPr>
        <w:ind w:firstLineChars="0" w:firstLine="0"/>
        <w:jc w:val="center"/>
        <w:rPr>
          <w:rFonts w:ascii="华文行楷" w:eastAsia="华文行楷"/>
          <w:bCs/>
          <w:color w:val="000000"/>
          <w:sz w:val="42"/>
          <w:szCs w:val="42"/>
        </w:rPr>
      </w:pPr>
      <w:r>
        <w:rPr>
          <w:rFonts w:ascii="华文行楷" w:eastAsia="华文行楷" w:hint="eastAsia"/>
          <w:bCs/>
          <w:color w:val="000000"/>
          <w:sz w:val="42"/>
          <w:szCs w:val="42"/>
        </w:rPr>
        <w:t>二零一</w:t>
      </w:r>
      <w:r w:rsidR="000E6064">
        <w:rPr>
          <w:rFonts w:ascii="华文行楷" w:eastAsia="华文行楷" w:hint="eastAsia"/>
          <w:bCs/>
          <w:color w:val="000000"/>
          <w:sz w:val="42"/>
          <w:szCs w:val="42"/>
        </w:rPr>
        <w:t>八</w:t>
      </w:r>
      <w:r>
        <w:rPr>
          <w:rFonts w:ascii="华文行楷" w:eastAsia="华文行楷" w:hint="eastAsia"/>
          <w:bCs/>
          <w:color w:val="000000"/>
          <w:sz w:val="42"/>
          <w:szCs w:val="42"/>
        </w:rPr>
        <w:t>年</w:t>
      </w:r>
      <w:r w:rsidR="000E6064">
        <w:rPr>
          <w:rFonts w:ascii="华文行楷" w:eastAsia="华文行楷" w:hint="eastAsia"/>
          <w:bCs/>
          <w:color w:val="000000"/>
          <w:sz w:val="42"/>
          <w:szCs w:val="42"/>
        </w:rPr>
        <w:t>八</w:t>
      </w:r>
      <w:r>
        <w:rPr>
          <w:rFonts w:ascii="华文行楷" w:eastAsia="华文行楷" w:hint="eastAsia"/>
          <w:bCs/>
          <w:color w:val="000000"/>
          <w:sz w:val="42"/>
          <w:szCs w:val="42"/>
        </w:rPr>
        <w:t>月</w:t>
      </w:r>
    </w:p>
    <w:p w:rsidR="004F216B" w:rsidRDefault="004F216B" w:rsidP="00927604">
      <w:pPr>
        <w:ind w:firstLineChars="0" w:firstLine="0"/>
        <w:jc w:val="left"/>
        <w:rPr>
          <w:rFonts w:hint="eastAsia"/>
          <w:color w:val="000000"/>
        </w:rPr>
      </w:pPr>
      <w:r>
        <w:rPr>
          <w:color w:val="000000"/>
        </w:rPr>
        <w:br w:type="page"/>
      </w:r>
    </w:p>
    <w:p w:rsidR="004F216B" w:rsidRDefault="004F216B" w:rsidP="00927604">
      <w:pPr>
        <w:pStyle w:val="af0"/>
        <w:jc w:val="left"/>
      </w:pPr>
      <w:r>
        <w:rPr>
          <w:rFonts w:hint="eastAsia"/>
        </w:rPr>
        <w:t>目录</w:t>
      </w:r>
    </w:p>
    <w:p w:rsidR="00721594" w:rsidRPr="00BD54F9" w:rsidRDefault="004F216B">
      <w:pPr>
        <w:pStyle w:val="10"/>
        <w:rPr>
          <w:rFonts w:ascii="等线" w:eastAsia="等线" w:hAnsi="等线"/>
          <w:noProof/>
          <w:sz w:val="21"/>
          <w:szCs w:val="22"/>
        </w:rPr>
      </w:pPr>
      <w:r>
        <w:fldChar w:fldCharType="begin"/>
      </w:r>
      <w:r>
        <w:instrText xml:space="preserve"> TOC \o "1-2" \h \z \u </w:instrText>
      </w:r>
      <w:r>
        <w:fldChar w:fldCharType="separate"/>
      </w:r>
      <w:hyperlink w:anchor="_Toc522807531" w:history="1">
        <w:r w:rsidR="00721594" w:rsidRPr="009F3510">
          <w:rPr>
            <w:rStyle w:val="a3"/>
            <w:noProof/>
          </w:rPr>
          <w:t xml:space="preserve">1 </w:t>
        </w:r>
        <w:r w:rsidR="00721594" w:rsidRPr="009F3510">
          <w:rPr>
            <w:rStyle w:val="a3"/>
            <w:noProof/>
          </w:rPr>
          <w:t>导言</w:t>
        </w:r>
        <w:r w:rsidR="00721594">
          <w:rPr>
            <w:noProof/>
            <w:webHidden/>
          </w:rPr>
          <w:tab/>
        </w:r>
        <w:r w:rsidR="00721594">
          <w:rPr>
            <w:noProof/>
            <w:webHidden/>
          </w:rPr>
          <w:fldChar w:fldCharType="begin"/>
        </w:r>
        <w:r w:rsidR="00721594">
          <w:rPr>
            <w:noProof/>
            <w:webHidden/>
          </w:rPr>
          <w:instrText xml:space="preserve"> PAGEREF _Toc522807531 \h </w:instrText>
        </w:r>
        <w:r w:rsidR="00721594">
          <w:rPr>
            <w:noProof/>
            <w:webHidden/>
          </w:rPr>
        </w:r>
        <w:r w:rsidR="00721594">
          <w:rPr>
            <w:noProof/>
            <w:webHidden/>
          </w:rPr>
          <w:fldChar w:fldCharType="separate"/>
        </w:r>
        <w:r w:rsidR="001E2A78">
          <w:rPr>
            <w:noProof/>
            <w:webHidden/>
          </w:rPr>
          <w:t>3</w:t>
        </w:r>
        <w:r w:rsidR="00721594">
          <w:rPr>
            <w:noProof/>
            <w:webHidden/>
          </w:rPr>
          <w:fldChar w:fldCharType="end"/>
        </w:r>
      </w:hyperlink>
    </w:p>
    <w:p w:rsidR="00721594" w:rsidRPr="00BD54F9" w:rsidRDefault="00721594">
      <w:pPr>
        <w:pStyle w:val="20"/>
        <w:tabs>
          <w:tab w:val="right" w:leader="dot" w:pos="8302"/>
        </w:tabs>
        <w:ind w:left="480" w:firstLine="480"/>
        <w:rPr>
          <w:rFonts w:ascii="等线" w:eastAsia="等线" w:hAnsi="等线"/>
          <w:noProof/>
          <w:sz w:val="21"/>
          <w:szCs w:val="22"/>
        </w:rPr>
      </w:pPr>
      <w:hyperlink w:anchor="_Toc522807532" w:history="1">
        <w:r w:rsidRPr="009F3510">
          <w:rPr>
            <w:rStyle w:val="a3"/>
            <w:noProof/>
          </w:rPr>
          <w:t xml:space="preserve">1.1 </w:t>
        </w:r>
        <w:r w:rsidRPr="009F3510">
          <w:rPr>
            <w:rStyle w:val="a3"/>
            <w:noProof/>
          </w:rPr>
          <w:t>目的</w:t>
        </w:r>
        <w:r>
          <w:rPr>
            <w:noProof/>
            <w:webHidden/>
          </w:rPr>
          <w:tab/>
        </w:r>
        <w:r>
          <w:rPr>
            <w:noProof/>
            <w:webHidden/>
          </w:rPr>
          <w:fldChar w:fldCharType="begin"/>
        </w:r>
        <w:r>
          <w:rPr>
            <w:noProof/>
            <w:webHidden/>
          </w:rPr>
          <w:instrText xml:space="preserve"> PAGEREF _Toc522807532 \h </w:instrText>
        </w:r>
        <w:r>
          <w:rPr>
            <w:noProof/>
            <w:webHidden/>
          </w:rPr>
        </w:r>
        <w:r>
          <w:rPr>
            <w:noProof/>
            <w:webHidden/>
          </w:rPr>
          <w:fldChar w:fldCharType="separate"/>
        </w:r>
        <w:r w:rsidR="001E2A78">
          <w:rPr>
            <w:noProof/>
            <w:webHidden/>
          </w:rPr>
          <w:t>3</w:t>
        </w:r>
        <w:r>
          <w:rPr>
            <w:noProof/>
            <w:webHidden/>
          </w:rPr>
          <w:fldChar w:fldCharType="end"/>
        </w:r>
      </w:hyperlink>
    </w:p>
    <w:p w:rsidR="00721594" w:rsidRPr="00BD54F9" w:rsidRDefault="00721594">
      <w:pPr>
        <w:pStyle w:val="20"/>
        <w:tabs>
          <w:tab w:val="right" w:leader="dot" w:pos="8302"/>
        </w:tabs>
        <w:ind w:left="480" w:firstLine="480"/>
        <w:rPr>
          <w:rFonts w:ascii="等线" w:eastAsia="等线" w:hAnsi="等线"/>
          <w:noProof/>
          <w:sz w:val="21"/>
          <w:szCs w:val="22"/>
        </w:rPr>
      </w:pPr>
      <w:hyperlink w:anchor="_Toc522807533" w:history="1">
        <w:r w:rsidRPr="009F3510">
          <w:rPr>
            <w:rStyle w:val="a3"/>
            <w:noProof/>
          </w:rPr>
          <w:t xml:space="preserve">1.2 </w:t>
        </w:r>
        <w:r w:rsidRPr="009F3510">
          <w:rPr>
            <w:rStyle w:val="a3"/>
            <w:noProof/>
          </w:rPr>
          <w:t>范围</w:t>
        </w:r>
        <w:r>
          <w:rPr>
            <w:noProof/>
            <w:webHidden/>
          </w:rPr>
          <w:tab/>
        </w:r>
        <w:r>
          <w:rPr>
            <w:noProof/>
            <w:webHidden/>
          </w:rPr>
          <w:fldChar w:fldCharType="begin"/>
        </w:r>
        <w:r>
          <w:rPr>
            <w:noProof/>
            <w:webHidden/>
          </w:rPr>
          <w:instrText xml:space="preserve"> PAGEREF _Toc522807533 \h </w:instrText>
        </w:r>
        <w:r>
          <w:rPr>
            <w:noProof/>
            <w:webHidden/>
          </w:rPr>
        </w:r>
        <w:r>
          <w:rPr>
            <w:noProof/>
            <w:webHidden/>
          </w:rPr>
          <w:fldChar w:fldCharType="separate"/>
        </w:r>
        <w:r w:rsidR="001E2A78">
          <w:rPr>
            <w:noProof/>
            <w:webHidden/>
          </w:rPr>
          <w:t>3</w:t>
        </w:r>
        <w:r>
          <w:rPr>
            <w:noProof/>
            <w:webHidden/>
          </w:rPr>
          <w:fldChar w:fldCharType="end"/>
        </w:r>
      </w:hyperlink>
    </w:p>
    <w:p w:rsidR="00721594" w:rsidRPr="00BD54F9" w:rsidRDefault="00721594">
      <w:pPr>
        <w:pStyle w:val="10"/>
        <w:rPr>
          <w:rFonts w:ascii="等线" w:eastAsia="等线" w:hAnsi="等线"/>
          <w:noProof/>
          <w:sz w:val="21"/>
          <w:szCs w:val="22"/>
        </w:rPr>
      </w:pPr>
      <w:hyperlink w:anchor="_Toc522807534" w:history="1">
        <w:r w:rsidRPr="009F3510">
          <w:rPr>
            <w:rStyle w:val="a3"/>
            <w:noProof/>
          </w:rPr>
          <w:t xml:space="preserve">2 </w:t>
        </w:r>
        <w:r w:rsidRPr="009F3510">
          <w:rPr>
            <w:rStyle w:val="a3"/>
            <w:noProof/>
          </w:rPr>
          <w:t>系统概述</w:t>
        </w:r>
        <w:r>
          <w:rPr>
            <w:noProof/>
            <w:webHidden/>
          </w:rPr>
          <w:tab/>
        </w:r>
        <w:r>
          <w:rPr>
            <w:noProof/>
            <w:webHidden/>
          </w:rPr>
          <w:fldChar w:fldCharType="begin"/>
        </w:r>
        <w:r>
          <w:rPr>
            <w:noProof/>
            <w:webHidden/>
          </w:rPr>
          <w:instrText xml:space="preserve"> PAGEREF _Toc522807534 \h </w:instrText>
        </w:r>
        <w:r>
          <w:rPr>
            <w:noProof/>
            <w:webHidden/>
          </w:rPr>
        </w:r>
        <w:r>
          <w:rPr>
            <w:noProof/>
            <w:webHidden/>
          </w:rPr>
          <w:fldChar w:fldCharType="separate"/>
        </w:r>
        <w:r w:rsidR="001E2A78">
          <w:rPr>
            <w:noProof/>
            <w:webHidden/>
          </w:rPr>
          <w:t>4</w:t>
        </w:r>
        <w:r>
          <w:rPr>
            <w:noProof/>
            <w:webHidden/>
          </w:rPr>
          <w:fldChar w:fldCharType="end"/>
        </w:r>
      </w:hyperlink>
    </w:p>
    <w:p w:rsidR="00721594" w:rsidRPr="00BD54F9" w:rsidRDefault="00721594">
      <w:pPr>
        <w:pStyle w:val="10"/>
        <w:rPr>
          <w:rFonts w:ascii="等线" w:eastAsia="等线" w:hAnsi="等线"/>
          <w:noProof/>
          <w:sz w:val="21"/>
          <w:szCs w:val="22"/>
        </w:rPr>
      </w:pPr>
      <w:hyperlink w:anchor="_Toc522807535" w:history="1">
        <w:r w:rsidRPr="009F3510">
          <w:rPr>
            <w:rStyle w:val="a3"/>
            <w:noProof/>
          </w:rPr>
          <w:t xml:space="preserve">3 </w:t>
        </w:r>
        <w:r w:rsidRPr="009F3510">
          <w:rPr>
            <w:rStyle w:val="a3"/>
            <w:noProof/>
          </w:rPr>
          <w:t>软件使用方法</w:t>
        </w:r>
        <w:r>
          <w:rPr>
            <w:noProof/>
            <w:webHidden/>
          </w:rPr>
          <w:tab/>
        </w:r>
        <w:r>
          <w:rPr>
            <w:noProof/>
            <w:webHidden/>
          </w:rPr>
          <w:fldChar w:fldCharType="begin"/>
        </w:r>
        <w:r>
          <w:rPr>
            <w:noProof/>
            <w:webHidden/>
          </w:rPr>
          <w:instrText xml:space="preserve"> PAGEREF _Toc522807535 \h </w:instrText>
        </w:r>
        <w:r>
          <w:rPr>
            <w:noProof/>
            <w:webHidden/>
          </w:rPr>
        </w:r>
        <w:r>
          <w:rPr>
            <w:noProof/>
            <w:webHidden/>
          </w:rPr>
          <w:fldChar w:fldCharType="separate"/>
        </w:r>
        <w:r w:rsidR="001E2A78">
          <w:rPr>
            <w:noProof/>
            <w:webHidden/>
          </w:rPr>
          <w:t>5</w:t>
        </w:r>
        <w:r>
          <w:rPr>
            <w:noProof/>
            <w:webHidden/>
          </w:rPr>
          <w:fldChar w:fldCharType="end"/>
        </w:r>
      </w:hyperlink>
    </w:p>
    <w:p w:rsidR="00721594" w:rsidRPr="00BD54F9" w:rsidRDefault="00721594">
      <w:pPr>
        <w:pStyle w:val="20"/>
        <w:tabs>
          <w:tab w:val="right" w:leader="dot" w:pos="8302"/>
        </w:tabs>
        <w:ind w:left="480" w:firstLine="480"/>
        <w:rPr>
          <w:rFonts w:ascii="等线" w:eastAsia="等线" w:hAnsi="等线"/>
          <w:noProof/>
          <w:sz w:val="21"/>
          <w:szCs w:val="22"/>
        </w:rPr>
      </w:pPr>
      <w:hyperlink w:anchor="_Toc522807536" w:history="1">
        <w:r w:rsidRPr="009F3510">
          <w:rPr>
            <w:rStyle w:val="a3"/>
            <w:noProof/>
          </w:rPr>
          <w:t xml:space="preserve">3.1 </w:t>
        </w:r>
        <w:r w:rsidRPr="009F3510">
          <w:rPr>
            <w:rStyle w:val="a3"/>
            <w:noProof/>
          </w:rPr>
          <w:t>增加新的</w:t>
        </w:r>
        <w:r w:rsidRPr="009F3510">
          <w:rPr>
            <w:rStyle w:val="a3"/>
            <w:noProof/>
          </w:rPr>
          <w:t>Sheet</w:t>
        </w:r>
        <w:r w:rsidRPr="009F3510">
          <w:rPr>
            <w:rStyle w:val="a3"/>
            <w:noProof/>
          </w:rPr>
          <w:t>页面数据</w:t>
        </w:r>
        <w:r>
          <w:rPr>
            <w:noProof/>
            <w:webHidden/>
          </w:rPr>
          <w:tab/>
        </w:r>
        <w:r>
          <w:rPr>
            <w:noProof/>
            <w:webHidden/>
          </w:rPr>
          <w:fldChar w:fldCharType="begin"/>
        </w:r>
        <w:r>
          <w:rPr>
            <w:noProof/>
            <w:webHidden/>
          </w:rPr>
          <w:instrText xml:space="preserve"> PAGEREF _Toc522807536 \h </w:instrText>
        </w:r>
        <w:r>
          <w:rPr>
            <w:noProof/>
            <w:webHidden/>
          </w:rPr>
        </w:r>
        <w:r>
          <w:rPr>
            <w:noProof/>
            <w:webHidden/>
          </w:rPr>
          <w:fldChar w:fldCharType="separate"/>
        </w:r>
        <w:r w:rsidR="001E2A78">
          <w:rPr>
            <w:noProof/>
            <w:webHidden/>
          </w:rPr>
          <w:t>5</w:t>
        </w:r>
        <w:r>
          <w:rPr>
            <w:noProof/>
            <w:webHidden/>
          </w:rPr>
          <w:fldChar w:fldCharType="end"/>
        </w:r>
      </w:hyperlink>
    </w:p>
    <w:p w:rsidR="00721594" w:rsidRPr="00BD54F9" w:rsidRDefault="00721594">
      <w:pPr>
        <w:pStyle w:val="20"/>
        <w:tabs>
          <w:tab w:val="right" w:leader="dot" w:pos="8302"/>
        </w:tabs>
        <w:ind w:left="480" w:firstLine="480"/>
        <w:rPr>
          <w:rFonts w:ascii="等线" w:eastAsia="等线" w:hAnsi="等线"/>
          <w:noProof/>
          <w:sz w:val="21"/>
          <w:szCs w:val="22"/>
        </w:rPr>
      </w:pPr>
      <w:hyperlink w:anchor="_Toc522807537" w:history="1">
        <w:r w:rsidRPr="009F3510">
          <w:rPr>
            <w:rStyle w:val="a3"/>
            <w:noProof/>
          </w:rPr>
          <w:t xml:space="preserve">3.2 </w:t>
        </w:r>
        <w:r w:rsidRPr="009F3510">
          <w:rPr>
            <w:rStyle w:val="a3"/>
            <w:noProof/>
          </w:rPr>
          <w:t>更新页面数据</w:t>
        </w:r>
        <w:r>
          <w:rPr>
            <w:noProof/>
            <w:webHidden/>
          </w:rPr>
          <w:tab/>
        </w:r>
        <w:r>
          <w:rPr>
            <w:noProof/>
            <w:webHidden/>
          </w:rPr>
          <w:fldChar w:fldCharType="begin"/>
        </w:r>
        <w:r>
          <w:rPr>
            <w:noProof/>
            <w:webHidden/>
          </w:rPr>
          <w:instrText xml:space="preserve"> PAGEREF _Toc522807537 \h </w:instrText>
        </w:r>
        <w:r>
          <w:rPr>
            <w:noProof/>
            <w:webHidden/>
          </w:rPr>
        </w:r>
        <w:r>
          <w:rPr>
            <w:noProof/>
            <w:webHidden/>
          </w:rPr>
          <w:fldChar w:fldCharType="separate"/>
        </w:r>
        <w:r w:rsidR="001E2A78">
          <w:rPr>
            <w:noProof/>
            <w:webHidden/>
          </w:rPr>
          <w:t>6</w:t>
        </w:r>
        <w:r>
          <w:rPr>
            <w:noProof/>
            <w:webHidden/>
          </w:rPr>
          <w:fldChar w:fldCharType="end"/>
        </w:r>
      </w:hyperlink>
    </w:p>
    <w:p w:rsidR="00721594" w:rsidRPr="00BD54F9" w:rsidRDefault="00721594">
      <w:pPr>
        <w:pStyle w:val="20"/>
        <w:tabs>
          <w:tab w:val="right" w:leader="dot" w:pos="8302"/>
        </w:tabs>
        <w:ind w:left="480" w:firstLine="480"/>
        <w:rPr>
          <w:rFonts w:ascii="等线" w:eastAsia="等线" w:hAnsi="等线"/>
          <w:noProof/>
          <w:sz w:val="21"/>
          <w:szCs w:val="22"/>
        </w:rPr>
      </w:pPr>
      <w:hyperlink w:anchor="_Toc522807538" w:history="1">
        <w:r w:rsidRPr="009F3510">
          <w:rPr>
            <w:rStyle w:val="a3"/>
            <w:noProof/>
          </w:rPr>
          <w:t xml:space="preserve">3.3 </w:t>
        </w:r>
        <w:r w:rsidRPr="009F3510">
          <w:rPr>
            <w:rStyle w:val="a3"/>
            <w:noProof/>
          </w:rPr>
          <w:t>统计和绘制</w:t>
        </w:r>
        <w:r>
          <w:rPr>
            <w:noProof/>
            <w:webHidden/>
          </w:rPr>
          <w:tab/>
        </w:r>
        <w:r>
          <w:rPr>
            <w:noProof/>
            <w:webHidden/>
          </w:rPr>
          <w:fldChar w:fldCharType="begin"/>
        </w:r>
        <w:r>
          <w:rPr>
            <w:noProof/>
            <w:webHidden/>
          </w:rPr>
          <w:instrText xml:space="preserve"> PAGEREF _Toc522807538 \h </w:instrText>
        </w:r>
        <w:r>
          <w:rPr>
            <w:noProof/>
            <w:webHidden/>
          </w:rPr>
        </w:r>
        <w:r>
          <w:rPr>
            <w:noProof/>
            <w:webHidden/>
          </w:rPr>
          <w:fldChar w:fldCharType="separate"/>
        </w:r>
        <w:r w:rsidR="001E2A78">
          <w:rPr>
            <w:noProof/>
            <w:webHidden/>
          </w:rPr>
          <w:t>7</w:t>
        </w:r>
        <w:r>
          <w:rPr>
            <w:noProof/>
            <w:webHidden/>
          </w:rPr>
          <w:fldChar w:fldCharType="end"/>
        </w:r>
      </w:hyperlink>
    </w:p>
    <w:p w:rsidR="004F216B" w:rsidRDefault="004F216B" w:rsidP="00927604">
      <w:pPr>
        <w:pStyle w:val="1"/>
        <w:spacing w:beforeLines="0" w:before="500" w:afterLines="0" w:after="500"/>
        <w:jc w:val="left"/>
        <w:rPr>
          <w:rFonts w:hint="eastAsia"/>
        </w:rPr>
      </w:pPr>
      <w:r>
        <w:rPr>
          <w:bCs w:val="0"/>
          <w:lang w:val="en-US" w:eastAsia="zh-CN"/>
        </w:rPr>
        <w:lastRenderedPageBreak/>
        <w:fldChar w:fldCharType="end"/>
      </w:r>
      <w:bookmarkStart w:id="2" w:name="_Toc522807531"/>
      <w:r>
        <w:rPr>
          <w:rFonts w:hint="eastAsia"/>
          <w:bCs w:val="0"/>
          <w:lang w:val="en-US" w:eastAsia="zh-CN"/>
        </w:rPr>
        <w:t>导言</w:t>
      </w:r>
      <w:bookmarkEnd w:id="2"/>
    </w:p>
    <w:p w:rsidR="004F216B" w:rsidRDefault="004F216B" w:rsidP="00927604">
      <w:pPr>
        <w:pStyle w:val="2"/>
        <w:jc w:val="left"/>
        <w:rPr>
          <w:rFonts w:hint="eastAsia"/>
          <w:lang w:eastAsia="zh-CN"/>
        </w:rPr>
      </w:pPr>
      <w:bookmarkStart w:id="3" w:name="_Toc522807532"/>
      <w:r>
        <w:rPr>
          <w:rFonts w:hint="eastAsia"/>
          <w:lang w:eastAsia="zh-CN"/>
        </w:rPr>
        <w:t>目的</w:t>
      </w:r>
      <w:bookmarkEnd w:id="3"/>
    </w:p>
    <w:p w:rsidR="009844D6" w:rsidRDefault="004F216B" w:rsidP="00927604">
      <w:pPr>
        <w:ind w:firstLine="480"/>
        <w:jc w:val="left"/>
      </w:pPr>
      <w:r>
        <w:rPr>
          <w:rFonts w:hint="eastAsia"/>
        </w:rPr>
        <w:t>本软件旨在</w:t>
      </w:r>
      <w:r w:rsidR="00225E5A">
        <w:rPr>
          <w:rFonts w:hint="eastAsia"/>
        </w:rPr>
        <w:t>提高</w:t>
      </w:r>
      <w:r w:rsidR="00721594">
        <w:rPr>
          <w:rFonts w:hint="eastAsia"/>
        </w:rPr>
        <w:t>各类</w:t>
      </w:r>
      <w:r w:rsidR="00225E5A">
        <w:rPr>
          <w:rFonts w:hint="eastAsia"/>
        </w:rPr>
        <w:t>的生产和经营类报表的加工时间，达到一键式完成摘录、汇总、统计、分析和绘制功能，提高统计工作的效率和准确性，</w:t>
      </w:r>
      <w:r w:rsidR="00292C99">
        <w:rPr>
          <w:rFonts w:hint="eastAsia"/>
        </w:rPr>
        <w:t>在最短时间内</w:t>
      </w:r>
      <w:r w:rsidR="00225E5A">
        <w:rPr>
          <w:rFonts w:hint="eastAsia"/>
        </w:rPr>
        <w:t>为公司的决策分析提供一手资料。</w:t>
      </w:r>
      <w:r w:rsidR="00721594">
        <w:rPr>
          <w:rFonts w:hint="eastAsia"/>
        </w:rPr>
        <w:t>只需要将相同格式的报表放在生产进度表同一文件夹下，再生产进度表新建的模板表中双击即可遍历各个报表的对应数据并摘选出来。本报表可以定做改造成其他任意模板数据的集中读取和数据处理工作。</w:t>
      </w:r>
    </w:p>
    <w:p w:rsidR="004F216B" w:rsidRDefault="004F216B" w:rsidP="00927604">
      <w:pPr>
        <w:ind w:left="480" w:firstLineChars="0" w:firstLine="0"/>
        <w:jc w:val="left"/>
        <w:rPr>
          <w:rFonts w:hint="eastAsia"/>
        </w:rPr>
      </w:pPr>
    </w:p>
    <w:p w:rsidR="004F216B" w:rsidRDefault="004F216B" w:rsidP="00927604">
      <w:pPr>
        <w:pStyle w:val="2"/>
        <w:jc w:val="left"/>
        <w:rPr>
          <w:rFonts w:hint="eastAsia"/>
          <w:lang w:eastAsia="zh-CN"/>
        </w:rPr>
      </w:pPr>
      <w:bookmarkStart w:id="4" w:name="_Toc522807533"/>
      <w:r>
        <w:rPr>
          <w:rFonts w:hint="eastAsia"/>
          <w:lang w:eastAsia="zh-CN"/>
        </w:rPr>
        <w:t>范围</w:t>
      </w:r>
      <w:bookmarkEnd w:id="4"/>
    </w:p>
    <w:p w:rsidR="004F216B" w:rsidRDefault="0095158C" w:rsidP="00927604">
      <w:pPr>
        <w:ind w:firstLine="480"/>
        <w:jc w:val="left"/>
        <w:rPr>
          <w:rFonts w:hint="eastAsia"/>
        </w:rPr>
      </w:pPr>
      <w:r>
        <w:rPr>
          <w:rFonts w:hint="eastAsia"/>
        </w:rPr>
        <w:t>本</w:t>
      </w:r>
      <w:r w:rsidR="004F216B">
        <w:rPr>
          <w:rFonts w:hint="eastAsia"/>
        </w:rPr>
        <w:t>文档定义了</w:t>
      </w:r>
      <w:r w:rsidR="00225E5A">
        <w:rPr>
          <w:rFonts w:hint="eastAsia"/>
        </w:rPr>
        <w:t>软件</w:t>
      </w:r>
      <w:r w:rsidR="004F216B">
        <w:rPr>
          <w:rFonts w:hint="eastAsia"/>
        </w:rPr>
        <w:t>的使用说明，主要描述了产品的操作流程。</w:t>
      </w:r>
    </w:p>
    <w:p w:rsidR="004F216B" w:rsidRDefault="004F216B" w:rsidP="00927604">
      <w:pPr>
        <w:ind w:firstLineChars="0" w:firstLine="0"/>
        <w:jc w:val="left"/>
        <w:rPr>
          <w:rFonts w:hint="eastAsia"/>
        </w:rPr>
      </w:pPr>
    </w:p>
    <w:p w:rsidR="004F216B" w:rsidRDefault="004F216B" w:rsidP="00927604">
      <w:pPr>
        <w:pStyle w:val="1"/>
        <w:spacing w:beforeLines="0" w:before="500" w:afterLines="0" w:after="500"/>
        <w:jc w:val="left"/>
        <w:rPr>
          <w:rFonts w:hint="eastAsia"/>
        </w:rPr>
      </w:pPr>
      <w:bookmarkStart w:id="5" w:name="_Toc522807534"/>
      <w:r>
        <w:rPr>
          <w:rFonts w:hint="eastAsia"/>
        </w:rPr>
        <w:lastRenderedPageBreak/>
        <w:t>系统</w:t>
      </w:r>
      <w:r>
        <w:rPr>
          <w:rFonts w:hint="eastAsia"/>
          <w:lang w:eastAsia="zh-CN"/>
        </w:rPr>
        <w:t>概述</w:t>
      </w:r>
      <w:bookmarkEnd w:id="5"/>
    </w:p>
    <w:p w:rsidR="004F216B" w:rsidRDefault="009844D6" w:rsidP="00927604">
      <w:pPr>
        <w:ind w:firstLine="480"/>
        <w:jc w:val="left"/>
        <w:rPr>
          <w:rFonts w:hint="eastAsia"/>
        </w:rPr>
      </w:pPr>
      <w:r>
        <w:rPr>
          <w:rFonts w:hint="eastAsia"/>
          <w:color w:val="000000"/>
        </w:rPr>
        <w:t>本软件基于</w:t>
      </w:r>
      <w:r w:rsidR="003035B9">
        <w:rPr>
          <w:rFonts w:hint="eastAsia"/>
          <w:color w:val="000000"/>
        </w:rPr>
        <w:t>Excel</w:t>
      </w:r>
      <w:r w:rsidR="003035B9">
        <w:rPr>
          <w:color w:val="000000"/>
        </w:rPr>
        <w:t xml:space="preserve"> </w:t>
      </w:r>
      <w:r w:rsidR="003035B9">
        <w:rPr>
          <w:rFonts w:hint="eastAsia"/>
          <w:color w:val="000000"/>
        </w:rPr>
        <w:t>2013</w:t>
      </w:r>
      <w:r w:rsidR="003035B9">
        <w:rPr>
          <w:rFonts w:hint="eastAsia"/>
          <w:color w:val="000000"/>
        </w:rPr>
        <w:t>版</w:t>
      </w:r>
      <w:r w:rsidR="003035B9">
        <w:rPr>
          <w:rFonts w:hint="eastAsia"/>
          <w:color w:val="000000"/>
        </w:rPr>
        <w:t>VBA</w:t>
      </w:r>
      <w:r w:rsidR="003035B9">
        <w:rPr>
          <w:rFonts w:hint="eastAsia"/>
          <w:color w:val="000000"/>
        </w:rPr>
        <w:t>程序</w:t>
      </w:r>
      <w:r>
        <w:rPr>
          <w:rFonts w:hint="eastAsia"/>
          <w:color w:val="000000"/>
        </w:rPr>
        <w:t>开发</w:t>
      </w:r>
      <w:r w:rsidR="003035B9">
        <w:rPr>
          <w:rFonts w:hint="eastAsia"/>
          <w:color w:val="000000"/>
        </w:rPr>
        <w:t>，使用了大量宏命令功能，并利用了大量</w:t>
      </w:r>
      <w:r w:rsidR="003035B9">
        <w:rPr>
          <w:rFonts w:hint="eastAsia"/>
          <w:color w:val="000000"/>
        </w:rPr>
        <w:t>Excel</w:t>
      </w:r>
      <w:r w:rsidR="003035B9">
        <w:rPr>
          <w:rFonts w:hint="eastAsia"/>
          <w:color w:val="000000"/>
        </w:rPr>
        <w:t>的公式的判断、查找功能，兼容</w:t>
      </w:r>
      <w:r w:rsidR="003035B9">
        <w:rPr>
          <w:rFonts w:hint="eastAsia"/>
          <w:color w:val="000000"/>
        </w:rPr>
        <w:t>Windows 32</w:t>
      </w:r>
      <w:r w:rsidR="003035B9">
        <w:rPr>
          <w:rFonts w:hint="eastAsia"/>
          <w:color w:val="000000"/>
        </w:rPr>
        <w:t>位</w:t>
      </w:r>
      <w:r w:rsidR="003035B9">
        <w:rPr>
          <w:rFonts w:hint="eastAsia"/>
          <w:color w:val="000000"/>
        </w:rPr>
        <w:t>/64</w:t>
      </w:r>
      <w:r w:rsidR="003035B9">
        <w:rPr>
          <w:rFonts w:hint="eastAsia"/>
          <w:color w:val="000000"/>
        </w:rPr>
        <w:t>位操作系统和</w:t>
      </w:r>
      <w:r w:rsidR="003035B9">
        <w:rPr>
          <w:rFonts w:hint="eastAsia"/>
          <w:color w:val="000000"/>
        </w:rPr>
        <w:t>Excel2003</w:t>
      </w:r>
      <w:r w:rsidR="003035B9">
        <w:rPr>
          <w:rFonts w:hint="eastAsia"/>
          <w:color w:val="000000"/>
        </w:rPr>
        <w:t>以上版本</w:t>
      </w:r>
      <w:r>
        <w:rPr>
          <w:rFonts w:hint="eastAsia"/>
          <w:color w:val="000000"/>
        </w:rPr>
        <w:t>。</w:t>
      </w:r>
    </w:p>
    <w:p w:rsidR="004F216B" w:rsidRDefault="004F216B" w:rsidP="00927604">
      <w:pPr>
        <w:ind w:firstLine="480"/>
        <w:jc w:val="left"/>
        <w:rPr>
          <w:rFonts w:hint="eastAsia"/>
        </w:rPr>
      </w:pPr>
    </w:p>
    <w:p w:rsidR="004F216B" w:rsidRDefault="004F216B" w:rsidP="00927604">
      <w:pPr>
        <w:ind w:firstLine="480"/>
        <w:jc w:val="left"/>
        <w:rPr>
          <w:rFonts w:hint="eastAsia"/>
          <w:color w:val="000000"/>
        </w:rPr>
      </w:pPr>
    </w:p>
    <w:p w:rsidR="004F216B" w:rsidRDefault="003035B9" w:rsidP="00927604">
      <w:pPr>
        <w:pStyle w:val="1"/>
        <w:spacing w:beforeLines="0" w:before="500" w:afterLines="0" w:after="500"/>
        <w:jc w:val="left"/>
        <w:rPr>
          <w:rFonts w:hint="eastAsia"/>
        </w:rPr>
      </w:pPr>
      <w:bookmarkStart w:id="6" w:name="_Toc522807535"/>
      <w:r>
        <w:rPr>
          <w:rFonts w:hint="eastAsia"/>
          <w:lang w:eastAsia="zh-CN"/>
        </w:rPr>
        <w:lastRenderedPageBreak/>
        <w:t>软件</w:t>
      </w:r>
      <w:r w:rsidR="004F216B">
        <w:rPr>
          <w:rFonts w:hint="eastAsia"/>
          <w:lang w:eastAsia="zh-CN"/>
        </w:rPr>
        <w:t>使用方法</w:t>
      </w:r>
      <w:bookmarkEnd w:id="6"/>
    </w:p>
    <w:p w:rsidR="004F216B" w:rsidRDefault="00127DA3" w:rsidP="00927604">
      <w:pPr>
        <w:pStyle w:val="2"/>
        <w:jc w:val="left"/>
        <w:rPr>
          <w:rFonts w:hint="eastAsia"/>
          <w:lang w:val="en-US"/>
        </w:rPr>
      </w:pPr>
      <w:bookmarkStart w:id="7" w:name="_Toc522807536"/>
      <w:r>
        <w:rPr>
          <w:rFonts w:hint="eastAsia"/>
          <w:lang w:eastAsia="zh-CN"/>
        </w:rPr>
        <w:t>增加新的</w:t>
      </w:r>
      <w:r>
        <w:rPr>
          <w:rFonts w:hint="eastAsia"/>
          <w:lang w:eastAsia="zh-CN"/>
        </w:rPr>
        <w:t>Sheet</w:t>
      </w:r>
      <w:r>
        <w:rPr>
          <w:rFonts w:hint="eastAsia"/>
          <w:lang w:eastAsia="zh-CN"/>
        </w:rPr>
        <w:t>页面数据</w:t>
      </w:r>
      <w:bookmarkEnd w:id="7"/>
    </w:p>
    <w:p w:rsidR="004F216B" w:rsidRDefault="009C0581" w:rsidP="00927604">
      <w:pPr>
        <w:ind w:firstLine="480"/>
        <w:jc w:val="left"/>
        <w:rPr>
          <w:rFonts w:hint="eastAsia"/>
        </w:rPr>
      </w:pPr>
      <w:r w:rsidRPr="00737F7A">
        <w:rPr>
          <w:noProof/>
        </w:rPr>
        <w:drawing>
          <wp:inline distT="0" distB="0" distL="0" distR="0">
            <wp:extent cx="5280660" cy="2971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80660" cy="2971800"/>
                    </a:xfrm>
                    <a:prstGeom prst="rect">
                      <a:avLst/>
                    </a:prstGeom>
                    <a:noFill/>
                    <a:ln>
                      <a:noFill/>
                    </a:ln>
                  </pic:spPr>
                </pic:pic>
              </a:graphicData>
            </a:graphic>
          </wp:inline>
        </w:drawing>
      </w:r>
    </w:p>
    <w:p w:rsidR="000278B5" w:rsidRDefault="000278B5" w:rsidP="00127DA3">
      <w:pPr>
        <w:ind w:firstLine="480"/>
        <w:jc w:val="left"/>
      </w:pPr>
      <w:r>
        <w:rPr>
          <w:rFonts w:hint="eastAsia"/>
        </w:rPr>
        <w:t>建立一个新文件夹，将本程序</w:t>
      </w:r>
      <w:r>
        <w:rPr>
          <w:rFonts w:hint="eastAsia"/>
        </w:rPr>
        <w:t>Excel</w:t>
      </w:r>
      <w:r>
        <w:rPr>
          <w:rFonts w:hint="eastAsia"/>
        </w:rPr>
        <w:t>文件和其余报表</w:t>
      </w:r>
      <w:r>
        <w:rPr>
          <w:rFonts w:hint="eastAsia"/>
        </w:rPr>
        <w:t>Excel</w:t>
      </w:r>
      <w:r>
        <w:rPr>
          <w:rFonts w:hint="eastAsia"/>
        </w:rPr>
        <w:t>都置于此文件夹。</w:t>
      </w:r>
    </w:p>
    <w:p w:rsidR="00127DA3" w:rsidRPr="00DE4B0B" w:rsidRDefault="00127DA3" w:rsidP="00127DA3">
      <w:pPr>
        <w:ind w:firstLine="480"/>
        <w:jc w:val="left"/>
        <w:rPr>
          <w:rFonts w:hint="eastAsia"/>
          <w:noProof/>
        </w:rPr>
      </w:pPr>
      <w:r>
        <w:rPr>
          <w:rFonts w:hint="eastAsia"/>
        </w:rPr>
        <w:t>可以利用此前的页面模版，鼠标右键点击弹出菜单后选择“移动或复制”，选中“建立副本”和其中一个</w:t>
      </w:r>
      <w:r>
        <w:rPr>
          <w:rFonts w:hint="eastAsia"/>
        </w:rPr>
        <w:t>sheet</w:t>
      </w:r>
      <w:r>
        <w:rPr>
          <w:rFonts w:hint="eastAsia"/>
        </w:rPr>
        <w:t>页面后</w:t>
      </w:r>
      <w:r w:rsidR="009C0581" w:rsidRPr="00737F7A">
        <w:rPr>
          <w:noProof/>
        </w:rPr>
        <w:drawing>
          <wp:inline distT="0" distB="0" distL="0" distR="0">
            <wp:extent cx="3459480" cy="301752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9480" cy="3017520"/>
                    </a:xfrm>
                    <a:prstGeom prst="rect">
                      <a:avLst/>
                    </a:prstGeom>
                    <a:noFill/>
                    <a:ln>
                      <a:noFill/>
                    </a:ln>
                  </pic:spPr>
                </pic:pic>
              </a:graphicData>
            </a:graphic>
          </wp:inline>
        </w:drawing>
      </w:r>
      <w:r>
        <w:rPr>
          <w:rFonts w:hint="eastAsia"/>
          <w:noProof/>
        </w:rPr>
        <w:t>确定后得到新的</w:t>
      </w:r>
      <w:r>
        <w:rPr>
          <w:rFonts w:hint="eastAsia"/>
          <w:noProof/>
        </w:rPr>
        <w:t>sheet</w:t>
      </w:r>
      <w:r>
        <w:rPr>
          <w:rFonts w:hint="eastAsia"/>
          <w:noProof/>
        </w:rPr>
        <w:t>页，</w:t>
      </w:r>
      <w:r w:rsidR="009C0581" w:rsidRPr="00737F7A">
        <w:rPr>
          <w:noProof/>
        </w:rPr>
        <w:lastRenderedPageBreak/>
        <w:drawing>
          <wp:inline distT="0" distB="0" distL="0" distR="0">
            <wp:extent cx="5280660" cy="281178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80660" cy="2811780"/>
                    </a:xfrm>
                    <a:prstGeom prst="rect">
                      <a:avLst/>
                    </a:prstGeom>
                    <a:noFill/>
                    <a:ln>
                      <a:noFill/>
                    </a:ln>
                  </pic:spPr>
                </pic:pic>
              </a:graphicData>
            </a:graphic>
          </wp:inline>
        </w:drawing>
      </w:r>
      <w:r w:rsidR="000278B5">
        <w:rPr>
          <w:rFonts w:hint="eastAsia"/>
          <w:noProof/>
        </w:rPr>
        <w:t>文件、</w:t>
      </w:r>
      <w:r w:rsidR="000278B5">
        <w:rPr>
          <w:rFonts w:hint="eastAsia"/>
          <w:noProof/>
        </w:rPr>
        <w:t>sheet</w:t>
      </w:r>
      <w:r w:rsidR="000278B5">
        <w:rPr>
          <w:rFonts w:hint="eastAsia"/>
          <w:noProof/>
        </w:rPr>
        <w:t>也</w:t>
      </w:r>
      <w:r>
        <w:rPr>
          <w:rFonts w:hint="eastAsia"/>
          <w:noProof/>
        </w:rPr>
        <w:t>改名并修改标题：</w:t>
      </w:r>
      <w:r w:rsidR="009C0581" w:rsidRPr="00737F7A">
        <w:rPr>
          <w:noProof/>
        </w:rPr>
        <w:drawing>
          <wp:inline distT="0" distB="0" distL="0" distR="0">
            <wp:extent cx="5280660" cy="2811780"/>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80660" cy="2811780"/>
                    </a:xfrm>
                    <a:prstGeom prst="rect">
                      <a:avLst/>
                    </a:prstGeom>
                    <a:noFill/>
                    <a:ln>
                      <a:noFill/>
                    </a:ln>
                  </pic:spPr>
                </pic:pic>
              </a:graphicData>
            </a:graphic>
          </wp:inline>
        </w:drawing>
      </w:r>
    </w:p>
    <w:p w:rsidR="0058134C" w:rsidRDefault="0058134C" w:rsidP="00927604">
      <w:pPr>
        <w:ind w:firstLine="480"/>
        <w:jc w:val="left"/>
        <w:rPr>
          <w:rFonts w:hint="eastAsia"/>
        </w:rPr>
      </w:pPr>
    </w:p>
    <w:p w:rsidR="004F216B" w:rsidRDefault="00127DA3" w:rsidP="00927604">
      <w:pPr>
        <w:pStyle w:val="2"/>
        <w:jc w:val="left"/>
        <w:rPr>
          <w:rFonts w:hint="eastAsia"/>
          <w:lang w:eastAsia="zh-CN"/>
        </w:rPr>
      </w:pPr>
      <w:bookmarkStart w:id="8" w:name="_Toc522807537"/>
      <w:r>
        <w:rPr>
          <w:rFonts w:hint="eastAsia"/>
          <w:lang w:eastAsia="zh-CN"/>
        </w:rPr>
        <w:t>更新页面数据</w:t>
      </w:r>
      <w:bookmarkEnd w:id="8"/>
    </w:p>
    <w:p w:rsidR="00623F1D" w:rsidRDefault="00721594" w:rsidP="00927604">
      <w:pPr>
        <w:ind w:firstLine="480"/>
        <w:jc w:val="left"/>
        <w:rPr>
          <w:noProof/>
        </w:rPr>
      </w:pPr>
      <w:r>
        <w:rPr>
          <w:rFonts w:hint="eastAsia"/>
          <w:noProof/>
        </w:rPr>
        <w:t>将相关需要读取的报表放在进度表的同文件夹下，</w:t>
      </w:r>
      <w:r w:rsidR="000278B5">
        <w:rPr>
          <w:rFonts w:hint="eastAsia"/>
          <w:noProof/>
        </w:rPr>
        <w:t>将在页面任意地方双击鼠标，可以更新数据如下：</w:t>
      </w:r>
    </w:p>
    <w:p w:rsidR="000278B5" w:rsidRDefault="009C0581" w:rsidP="00927604">
      <w:pPr>
        <w:ind w:firstLine="480"/>
        <w:jc w:val="left"/>
        <w:rPr>
          <w:rFonts w:hint="eastAsia"/>
          <w:b/>
          <w:bCs/>
        </w:rPr>
      </w:pPr>
      <w:r w:rsidRPr="00737F7A">
        <w:rPr>
          <w:noProof/>
        </w:rPr>
        <w:lastRenderedPageBreak/>
        <w:drawing>
          <wp:inline distT="0" distB="0" distL="0" distR="0">
            <wp:extent cx="5280660" cy="2811780"/>
            <wp:effectExtent l="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80660" cy="2811780"/>
                    </a:xfrm>
                    <a:prstGeom prst="rect">
                      <a:avLst/>
                    </a:prstGeom>
                    <a:noFill/>
                    <a:ln>
                      <a:noFill/>
                    </a:ln>
                  </pic:spPr>
                </pic:pic>
              </a:graphicData>
            </a:graphic>
          </wp:inline>
        </w:drawing>
      </w:r>
    </w:p>
    <w:p w:rsidR="007A42DC" w:rsidRPr="00623F1D" w:rsidRDefault="007A42DC" w:rsidP="00927604">
      <w:pPr>
        <w:ind w:firstLine="480"/>
        <w:jc w:val="left"/>
        <w:rPr>
          <w:rFonts w:hint="eastAsia"/>
        </w:rPr>
      </w:pPr>
    </w:p>
    <w:p w:rsidR="004F216B" w:rsidRDefault="000278B5" w:rsidP="00927604">
      <w:pPr>
        <w:pStyle w:val="2"/>
        <w:jc w:val="left"/>
        <w:rPr>
          <w:lang w:eastAsia="zh-CN"/>
        </w:rPr>
      </w:pPr>
      <w:bookmarkStart w:id="9" w:name="_Toc522807538"/>
      <w:r>
        <w:rPr>
          <w:rFonts w:hint="eastAsia"/>
          <w:lang w:eastAsia="zh-CN"/>
        </w:rPr>
        <w:t>统计</w:t>
      </w:r>
      <w:r w:rsidR="0008209D">
        <w:rPr>
          <w:rFonts w:hint="eastAsia"/>
          <w:lang w:eastAsia="zh-CN"/>
        </w:rPr>
        <w:t>和绘制</w:t>
      </w:r>
      <w:bookmarkEnd w:id="9"/>
    </w:p>
    <w:p w:rsidR="0008209D" w:rsidRDefault="0008209D" w:rsidP="0008209D">
      <w:pPr>
        <w:ind w:firstLine="480"/>
        <w:rPr>
          <w:noProof/>
        </w:rPr>
      </w:pPr>
      <w:r>
        <w:rPr>
          <w:rFonts w:hint="eastAsia"/>
          <w:noProof/>
        </w:rPr>
        <w:t>切换到生产进度表</w:t>
      </w:r>
      <w:r>
        <w:rPr>
          <w:rFonts w:hint="eastAsia"/>
          <w:noProof/>
        </w:rPr>
        <w:t>sheet</w:t>
      </w:r>
      <w:r>
        <w:rPr>
          <w:rFonts w:hint="eastAsia"/>
          <w:noProof/>
        </w:rPr>
        <w:t>页面，饼图和走势图自动绘制如下：</w:t>
      </w:r>
      <w:r w:rsidR="009C0581" w:rsidRPr="00737F7A">
        <w:rPr>
          <w:noProof/>
        </w:rPr>
        <w:drawing>
          <wp:inline distT="0" distB="0" distL="0" distR="0">
            <wp:extent cx="5273040" cy="2720340"/>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3040" cy="2720340"/>
                    </a:xfrm>
                    <a:prstGeom prst="rect">
                      <a:avLst/>
                    </a:prstGeom>
                    <a:noFill/>
                    <a:ln>
                      <a:noFill/>
                    </a:ln>
                  </pic:spPr>
                </pic:pic>
              </a:graphicData>
            </a:graphic>
          </wp:inline>
        </w:drawing>
      </w:r>
    </w:p>
    <w:p w:rsidR="00C1769A" w:rsidRPr="0008209D" w:rsidRDefault="009C0581" w:rsidP="00C1769A">
      <w:pPr>
        <w:ind w:firstLineChars="83" w:firstLine="199"/>
        <w:rPr>
          <w:rFonts w:hint="eastAsia"/>
          <w:lang w:val="x-none"/>
        </w:rPr>
      </w:pPr>
      <w:r w:rsidRPr="00737F7A">
        <w:rPr>
          <w:noProof/>
        </w:rPr>
        <w:lastRenderedPageBreak/>
        <w:drawing>
          <wp:inline distT="0" distB="0" distL="0" distR="0">
            <wp:extent cx="5280660" cy="2811780"/>
            <wp:effectExtent l="0" t="0" r="0"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80660" cy="2811780"/>
                    </a:xfrm>
                    <a:prstGeom prst="rect">
                      <a:avLst/>
                    </a:prstGeom>
                    <a:noFill/>
                    <a:ln>
                      <a:noFill/>
                    </a:ln>
                  </pic:spPr>
                </pic:pic>
              </a:graphicData>
            </a:graphic>
          </wp:inline>
        </w:drawing>
      </w:r>
    </w:p>
    <w:sectPr w:rsidR="00C1769A" w:rsidRPr="0008209D">
      <w:headerReference w:type="even" r:id="rId15"/>
      <w:headerReference w:type="default" r:id="rId16"/>
      <w:footerReference w:type="even" r:id="rId17"/>
      <w:footerReference w:type="default" r:id="rId18"/>
      <w:headerReference w:type="first" r:id="rId19"/>
      <w:footerReference w:type="first" r:id="rId20"/>
      <w:pgSz w:w="11906" w:h="16838"/>
      <w:pgMar w:top="1440" w:right="1797" w:bottom="1440" w:left="1797" w:header="851" w:footer="992" w:gutter="0"/>
      <w:cols w:space="720"/>
      <w:docGrid w:type="lines" w:linePitch="5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F22" w:rsidRDefault="00106F22" w:rsidP="00406733">
      <w:pPr>
        <w:ind w:firstLine="480"/>
      </w:pPr>
      <w:r>
        <w:separator/>
      </w:r>
    </w:p>
  </w:endnote>
  <w:endnote w:type="continuationSeparator" w:id="0">
    <w:p w:rsidR="00106F22" w:rsidRDefault="00106F22" w:rsidP="00406733">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新魏">
    <w:altName w:val="华文新魏"/>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华文行楷">
    <w:altName w:val="STXingkai"/>
    <w:charset w:val="86"/>
    <w:family w:val="auto"/>
    <w:pitch w:val="variable"/>
    <w:sig w:usb0="00000001" w:usb1="080F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16B" w:rsidRDefault="004F216B">
    <w:pPr>
      <w:pStyle w:val="a4"/>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16B" w:rsidRPr="000E6064" w:rsidRDefault="000E6064" w:rsidP="000E6064">
    <w:pPr>
      <w:pStyle w:val="a4"/>
      <w:ind w:firstLine="360"/>
      <w:rPr>
        <w:rFonts w:hint="eastAsia"/>
      </w:rPr>
    </w:pPr>
    <w:r w:rsidRPr="00C925D5">
      <w:rPr>
        <w:rFonts w:hint="eastAsia"/>
      </w:rPr>
      <w:t>联系咨询：付家辉</w:t>
    </w:r>
    <w:r w:rsidRPr="00C925D5">
      <w:rPr>
        <w:rFonts w:hint="eastAsia"/>
      </w:rPr>
      <w:t xml:space="preserve"> 13907192348 QQ</w:t>
    </w:r>
    <w:r w:rsidRPr="00C925D5">
      <w:rPr>
        <w:rFonts w:hint="eastAsia"/>
      </w:rPr>
      <w:t>：</w:t>
    </w:r>
    <w:r w:rsidRPr="00C925D5">
      <w:rPr>
        <w:rFonts w:hint="eastAsia"/>
      </w:rPr>
      <w:t>35810060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16B" w:rsidRDefault="004F216B">
    <w:pPr>
      <w:pStyle w:val="a4"/>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F22" w:rsidRDefault="00106F22" w:rsidP="00406733">
      <w:pPr>
        <w:ind w:firstLine="480"/>
      </w:pPr>
      <w:r>
        <w:separator/>
      </w:r>
    </w:p>
  </w:footnote>
  <w:footnote w:type="continuationSeparator" w:id="0">
    <w:p w:rsidR="00106F22" w:rsidRDefault="00106F22" w:rsidP="00406733">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16B" w:rsidRDefault="004F216B">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064" w:rsidRPr="00C925D5" w:rsidRDefault="000E6064" w:rsidP="000E6064">
    <w:pPr>
      <w:pStyle w:val="a5"/>
      <w:ind w:firstLine="420"/>
      <w:rPr>
        <w:sz w:val="21"/>
      </w:rPr>
    </w:pPr>
    <w:r w:rsidRPr="000E6064">
      <w:rPr>
        <w:rFonts w:hint="eastAsia"/>
        <w:sz w:val="21"/>
      </w:rPr>
      <w:t>国风报表数据自动挖掘分析统计系统</w:t>
    </w:r>
  </w:p>
  <w:p w:rsidR="004F216B" w:rsidRDefault="004F216B">
    <w:pPr>
      <w:pStyle w:val="a5"/>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16B" w:rsidRDefault="004F216B">
    <w:pPr>
      <w:pStyle w:val="a5"/>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95FFA"/>
    <w:multiLevelType w:val="hybridMultilevel"/>
    <w:tmpl w:val="227C3A78"/>
    <w:lvl w:ilvl="0" w:tplc="EBCC782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69D9AF7"/>
    <w:multiLevelType w:val="singleLevel"/>
    <w:tmpl w:val="569D9AF7"/>
    <w:lvl w:ilvl="0">
      <w:start w:val="1"/>
      <w:numFmt w:val="bullet"/>
      <w:lvlText w:val=""/>
      <w:lvlJc w:val="left"/>
      <w:pPr>
        <w:tabs>
          <w:tab w:val="num" w:pos="420"/>
        </w:tabs>
        <w:ind w:left="420" w:hanging="420"/>
      </w:pPr>
      <w:rPr>
        <w:rFonts w:ascii="Wingdings" w:hAnsi="Wingdings" w:hint="default"/>
      </w:rPr>
    </w:lvl>
  </w:abstractNum>
  <w:abstractNum w:abstractNumId="2" w15:restartNumberingAfterBreak="0">
    <w:nsid w:val="56A9885D"/>
    <w:multiLevelType w:val="singleLevel"/>
    <w:tmpl w:val="56A9885D"/>
    <w:lvl w:ilvl="0">
      <w:start w:val="1"/>
      <w:numFmt w:val="decimal"/>
      <w:suff w:val="nothing"/>
      <w:lvlText w:val="（%1）"/>
      <w:lvlJc w:val="left"/>
    </w:lvl>
  </w:abstractNum>
  <w:abstractNum w:abstractNumId="3" w15:restartNumberingAfterBreak="0">
    <w:nsid w:val="583F97CC"/>
    <w:multiLevelType w:val="singleLevel"/>
    <w:tmpl w:val="583F97CC"/>
    <w:lvl w:ilvl="0">
      <w:start w:val="1"/>
      <w:numFmt w:val="chineseCounting"/>
      <w:suff w:val="nothing"/>
      <w:lvlText w:val="%1、"/>
      <w:lvlJc w:val="left"/>
    </w:lvl>
  </w:abstractNum>
  <w:abstractNum w:abstractNumId="4" w15:restartNumberingAfterBreak="0">
    <w:nsid w:val="583F9863"/>
    <w:multiLevelType w:val="singleLevel"/>
    <w:tmpl w:val="583F9863"/>
    <w:lvl w:ilvl="0">
      <w:start w:val="1"/>
      <w:numFmt w:val="decimal"/>
      <w:suff w:val="nothing"/>
      <w:lvlText w:val="%1、"/>
      <w:lvlJc w:val="left"/>
    </w:lvl>
  </w:abstractNum>
  <w:abstractNum w:abstractNumId="5" w15:restartNumberingAfterBreak="0">
    <w:nsid w:val="583FD597"/>
    <w:multiLevelType w:val="singleLevel"/>
    <w:tmpl w:val="583FD597"/>
    <w:lvl w:ilvl="0">
      <w:start w:val="3"/>
      <w:numFmt w:val="decimal"/>
      <w:suff w:val="nothing"/>
      <w:lvlText w:val="%1、"/>
      <w:lvlJc w:val="left"/>
    </w:lvl>
  </w:abstractNum>
  <w:abstractNum w:abstractNumId="6" w15:restartNumberingAfterBreak="0">
    <w:nsid w:val="583FD649"/>
    <w:multiLevelType w:val="singleLevel"/>
    <w:tmpl w:val="583FD649"/>
    <w:lvl w:ilvl="0">
      <w:start w:val="2"/>
      <w:numFmt w:val="decimal"/>
      <w:suff w:val="nothing"/>
      <w:lvlText w:val="%1、"/>
      <w:lvlJc w:val="left"/>
    </w:lvl>
  </w:abstractNum>
  <w:abstractNum w:abstractNumId="7" w15:restartNumberingAfterBreak="0">
    <w:nsid w:val="583FDDE4"/>
    <w:multiLevelType w:val="singleLevel"/>
    <w:tmpl w:val="583FDDE4"/>
    <w:lvl w:ilvl="0">
      <w:start w:val="3"/>
      <w:numFmt w:val="decimal"/>
      <w:suff w:val="nothing"/>
      <w:lvlText w:val="%1、"/>
      <w:lvlJc w:val="left"/>
    </w:lvl>
  </w:abstractNum>
  <w:abstractNum w:abstractNumId="8" w15:restartNumberingAfterBreak="0">
    <w:nsid w:val="583FDF17"/>
    <w:multiLevelType w:val="singleLevel"/>
    <w:tmpl w:val="583FDF17"/>
    <w:lvl w:ilvl="0">
      <w:start w:val="1"/>
      <w:numFmt w:val="decimal"/>
      <w:suff w:val="nothing"/>
      <w:lvlText w:val="%1、"/>
      <w:lvlJc w:val="left"/>
    </w:lvl>
  </w:abstractNum>
  <w:abstractNum w:abstractNumId="9" w15:restartNumberingAfterBreak="0">
    <w:nsid w:val="5840CFD8"/>
    <w:multiLevelType w:val="singleLevel"/>
    <w:tmpl w:val="5840CFD8"/>
    <w:lvl w:ilvl="0">
      <w:start w:val="1"/>
      <w:numFmt w:val="chineseCounting"/>
      <w:suff w:val="nothing"/>
      <w:lvlText w:val="%1、"/>
      <w:lvlJc w:val="left"/>
    </w:lvl>
  </w:abstractNum>
  <w:abstractNum w:abstractNumId="10" w15:restartNumberingAfterBreak="0">
    <w:nsid w:val="5840DACF"/>
    <w:multiLevelType w:val="singleLevel"/>
    <w:tmpl w:val="5840DACF"/>
    <w:lvl w:ilvl="0">
      <w:start w:val="1"/>
      <w:numFmt w:val="decimal"/>
      <w:suff w:val="nothing"/>
      <w:lvlText w:val="%1、"/>
      <w:lvlJc w:val="left"/>
    </w:lvl>
  </w:abstractNum>
  <w:abstractNum w:abstractNumId="11" w15:restartNumberingAfterBreak="0">
    <w:nsid w:val="5840EBEB"/>
    <w:multiLevelType w:val="singleLevel"/>
    <w:tmpl w:val="5840EBEB"/>
    <w:lvl w:ilvl="0">
      <w:start w:val="2"/>
      <w:numFmt w:val="decimal"/>
      <w:suff w:val="nothing"/>
      <w:lvlText w:val="%1、"/>
      <w:lvlJc w:val="left"/>
    </w:lvl>
  </w:abstractNum>
  <w:abstractNum w:abstractNumId="12" w15:restartNumberingAfterBreak="0">
    <w:nsid w:val="5EAB0034"/>
    <w:multiLevelType w:val="multilevel"/>
    <w:tmpl w:val="5EAB0034"/>
    <w:lvl w:ilvl="0">
      <w:start w:val="1"/>
      <w:numFmt w:val="decimal"/>
      <w:suff w:val="space"/>
      <w:lvlText w:val="%1 "/>
      <w:lvlJc w:val="left"/>
      <w:pPr>
        <w:ind w:left="4395" w:firstLine="0"/>
      </w:pPr>
    </w:lvl>
    <w:lvl w:ilvl="1">
      <w:start w:val="1"/>
      <w:numFmt w:val="decimal"/>
      <w:suff w:val="space"/>
      <w:lvlText w:val="%1.%2"/>
      <w:lvlJc w:val="left"/>
      <w:pPr>
        <w:ind w:left="0" w:firstLine="0"/>
      </w:pPr>
      <w:rPr>
        <w:lang w:val="en-US"/>
      </w:rPr>
    </w:lvl>
    <w:lvl w:ilvl="2">
      <w:start w:val="1"/>
      <w:numFmt w:val="decimal"/>
      <w:pStyle w:val="3"/>
      <w:suff w:val="space"/>
      <w:lvlText w:val="%1.%2.%3"/>
      <w:lvlJc w:val="left"/>
      <w:pPr>
        <w:ind w:left="0" w:firstLine="0"/>
      </w:pPr>
      <w:rPr>
        <w:rFonts w:hint="eastAsia"/>
      </w:rPr>
    </w:lvl>
    <w:lvl w:ilvl="3">
      <w:start w:val="1"/>
      <w:numFmt w:val="decimal"/>
      <w:suff w:val="space"/>
      <w:lvlText w:val="%1.%2.%3.%4"/>
      <w:lvlJc w:val="left"/>
      <w:pPr>
        <w:ind w:left="0" w:firstLine="0"/>
      </w:p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2"/>
  </w:num>
  <w:num w:numId="2">
    <w:abstractNumId w:val="1"/>
  </w:num>
  <w:num w:numId="3">
    <w:abstractNumId w:val="2"/>
  </w:num>
  <w:num w:numId="4">
    <w:abstractNumId w:val="3"/>
  </w:num>
  <w:num w:numId="5">
    <w:abstractNumId w:val="4"/>
  </w:num>
  <w:num w:numId="6">
    <w:abstractNumId w:val="6"/>
  </w:num>
  <w:num w:numId="7">
    <w:abstractNumId w:val="5"/>
  </w:num>
  <w:num w:numId="8">
    <w:abstractNumId w:val="11"/>
  </w:num>
  <w:num w:numId="9">
    <w:abstractNumId w:val="7"/>
  </w:num>
  <w:num w:numId="10">
    <w:abstractNumId w:val="8"/>
  </w:num>
  <w:num w:numId="11">
    <w:abstractNumId w:val="12"/>
  </w:num>
  <w:num w:numId="12">
    <w:abstractNumId w:val="12"/>
  </w:num>
  <w:num w:numId="13">
    <w:abstractNumId w:val="12"/>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9"/>
  </w:num>
  <w:num w:numId="18">
    <w:abstractNumId w:val="10"/>
  </w:num>
  <w:num w:numId="19">
    <w:abstractNumId w:val="12"/>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250"/>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278B5"/>
    <w:rsid w:val="00042B95"/>
    <w:rsid w:val="0008209D"/>
    <w:rsid w:val="00094608"/>
    <w:rsid w:val="000E6064"/>
    <w:rsid w:val="00106F22"/>
    <w:rsid w:val="00127DA3"/>
    <w:rsid w:val="00184366"/>
    <w:rsid w:val="001E2A78"/>
    <w:rsid w:val="00225E5A"/>
    <w:rsid w:val="00292C99"/>
    <w:rsid w:val="003035B9"/>
    <w:rsid w:val="00346F13"/>
    <w:rsid w:val="00406733"/>
    <w:rsid w:val="004E27A5"/>
    <w:rsid w:val="004F216B"/>
    <w:rsid w:val="00532AED"/>
    <w:rsid w:val="0058134C"/>
    <w:rsid w:val="00601F38"/>
    <w:rsid w:val="00623F1D"/>
    <w:rsid w:val="00664B9E"/>
    <w:rsid w:val="006A6B8B"/>
    <w:rsid w:val="00721594"/>
    <w:rsid w:val="00770EE0"/>
    <w:rsid w:val="007A42DC"/>
    <w:rsid w:val="00816ED6"/>
    <w:rsid w:val="008625F0"/>
    <w:rsid w:val="008D0528"/>
    <w:rsid w:val="008E0C63"/>
    <w:rsid w:val="00927604"/>
    <w:rsid w:val="0095158C"/>
    <w:rsid w:val="009844D6"/>
    <w:rsid w:val="009A263F"/>
    <w:rsid w:val="009C0581"/>
    <w:rsid w:val="009C1132"/>
    <w:rsid w:val="00A25E65"/>
    <w:rsid w:val="00A97D28"/>
    <w:rsid w:val="00B752AA"/>
    <w:rsid w:val="00BC5A2A"/>
    <w:rsid w:val="00BD54F9"/>
    <w:rsid w:val="00BE1F2C"/>
    <w:rsid w:val="00C1769A"/>
    <w:rsid w:val="00C64E87"/>
    <w:rsid w:val="00D55E6C"/>
    <w:rsid w:val="00DE4B0B"/>
    <w:rsid w:val="00F82A85"/>
    <w:rsid w:val="02AB256F"/>
    <w:rsid w:val="03970EF3"/>
    <w:rsid w:val="03AE0B18"/>
    <w:rsid w:val="04B270C1"/>
    <w:rsid w:val="06B01105"/>
    <w:rsid w:val="079B7790"/>
    <w:rsid w:val="08E510A5"/>
    <w:rsid w:val="0A3050AB"/>
    <w:rsid w:val="0A8B6061"/>
    <w:rsid w:val="0B1957C1"/>
    <w:rsid w:val="0D8F61CA"/>
    <w:rsid w:val="0DCF2837"/>
    <w:rsid w:val="0E3B7968"/>
    <w:rsid w:val="0E9E6388"/>
    <w:rsid w:val="0EB3632D"/>
    <w:rsid w:val="0ECD3340"/>
    <w:rsid w:val="0F2130DE"/>
    <w:rsid w:val="0F256E61"/>
    <w:rsid w:val="11CC653F"/>
    <w:rsid w:val="134770B1"/>
    <w:rsid w:val="13A85E50"/>
    <w:rsid w:val="13E968BA"/>
    <w:rsid w:val="15D241DC"/>
    <w:rsid w:val="17116CA2"/>
    <w:rsid w:val="174F49CD"/>
    <w:rsid w:val="17F141D6"/>
    <w:rsid w:val="183D2FD1"/>
    <w:rsid w:val="187F72BD"/>
    <w:rsid w:val="18E0605D"/>
    <w:rsid w:val="1A065E3F"/>
    <w:rsid w:val="1B4B06D5"/>
    <w:rsid w:val="1C1945A6"/>
    <w:rsid w:val="1D5E26BE"/>
    <w:rsid w:val="1DB6051C"/>
    <w:rsid w:val="1E011EC8"/>
    <w:rsid w:val="1E0C3ADC"/>
    <w:rsid w:val="1EF605B6"/>
    <w:rsid w:val="20AE4FA9"/>
    <w:rsid w:val="21C734F7"/>
    <w:rsid w:val="22E152C9"/>
    <w:rsid w:val="239A46F7"/>
    <w:rsid w:val="23F15106"/>
    <w:rsid w:val="24A948B4"/>
    <w:rsid w:val="25171665"/>
    <w:rsid w:val="252523ED"/>
    <w:rsid w:val="25832019"/>
    <w:rsid w:val="26505EEA"/>
    <w:rsid w:val="27A12394"/>
    <w:rsid w:val="27D32B73"/>
    <w:rsid w:val="28017C79"/>
    <w:rsid w:val="2839380C"/>
    <w:rsid w:val="283B6D0F"/>
    <w:rsid w:val="29763213"/>
    <w:rsid w:val="2A012DF7"/>
    <w:rsid w:val="2B3C72FC"/>
    <w:rsid w:val="2C4B74B9"/>
    <w:rsid w:val="2D0568E8"/>
    <w:rsid w:val="2F4E2FA9"/>
    <w:rsid w:val="30684D7B"/>
    <w:rsid w:val="30BC4312"/>
    <w:rsid w:val="313708CB"/>
    <w:rsid w:val="32300AE3"/>
    <w:rsid w:val="32DE1F01"/>
    <w:rsid w:val="34FD1EFB"/>
    <w:rsid w:val="36AF5145"/>
    <w:rsid w:val="379D6FCC"/>
    <w:rsid w:val="396665B7"/>
    <w:rsid w:val="39BD6FC6"/>
    <w:rsid w:val="39DD52FC"/>
    <w:rsid w:val="3AD65514"/>
    <w:rsid w:val="3BA548E8"/>
    <w:rsid w:val="3BDA7340"/>
    <w:rsid w:val="3E7B4411"/>
    <w:rsid w:val="3F200698"/>
    <w:rsid w:val="3F28582E"/>
    <w:rsid w:val="408F27F7"/>
    <w:rsid w:val="40F931FA"/>
    <w:rsid w:val="40FD2E2B"/>
    <w:rsid w:val="425659E6"/>
    <w:rsid w:val="431B31A5"/>
    <w:rsid w:val="441F4FD2"/>
    <w:rsid w:val="450E6E58"/>
    <w:rsid w:val="45845B9E"/>
    <w:rsid w:val="4610727E"/>
    <w:rsid w:val="46691693"/>
    <w:rsid w:val="469559DB"/>
    <w:rsid w:val="46CA0433"/>
    <w:rsid w:val="47380A67"/>
    <w:rsid w:val="478E1476"/>
    <w:rsid w:val="48E9042E"/>
    <w:rsid w:val="4A4F0FFA"/>
    <w:rsid w:val="4ADE3D60"/>
    <w:rsid w:val="4D280422"/>
    <w:rsid w:val="4FDD1C15"/>
    <w:rsid w:val="4FDF1499"/>
    <w:rsid w:val="512E60BF"/>
    <w:rsid w:val="51914ADE"/>
    <w:rsid w:val="543C7F40"/>
    <w:rsid w:val="55A10B0C"/>
    <w:rsid w:val="56864602"/>
    <w:rsid w:val="56E83021"/>
    <w:rsid w:val="574A1DC1"/>
    <w:rsid w:val="58DB6CD4"/>
    <w:rsid w:val="5D847602"/>
    <w:rsid w:val="5F4D6FE9"/>
    <w:rsid w:val="5F58537A"/>
    <w:rsid w:val="601A2EBA"/>
    <w:rsid w:val="61351088"/>
    <w:rsid w:val="62087D51"/>
    <w:rsid w:val="639456EF"/>
    <w:rsid w:val="639F3A80"/>
    <w:rsid w:val="63E17D6C"/>
    <w:rsid w:val="63E34246"/>
    <w:rsid w:val="64DA7F84"/>
    <w:rsid w:val="65BE11DE"/>
    <w:rsid w:val="65BE3A7A"/>
    <w:rsid w:val="685A7BE7"/>
    <w:rsid w:val="68A04E37"/>
    <w:rsid w:val="68B51559"/>
    <w:rsid w:val="691702F9"/>
    <w:rsid w:val="6B2B1F62"/>
    <w:rsid w:val="6C053E44"/>
    <w:rsid w:val="6CA86ED0"/>
    <w:rsid w:val="6EDC6E70"/>
    <w:rsid w:val="6F532332"/>
    <w:rsid w:val="72005413"/>
    <w:rsid w:val="724A7E11"/>
    <w:rsid w:val="72617A36"/>
    <w:rsid w:val="72B80445"/>
    <w:rsid w:val="73704370"/>
    <w:rsid w:val="73E82D35"/>
    <w:rsid w:val="73F310C6"/>
    <w:rsid w:val="752175BA"/>
    <w:rsid w:val="75581C92"/>
    <w:rsid w:val="75845FDA"/>
    <w:rsid w:val="75A72CEB"/>
    <w:rsid w:val="765C3ABF"/>
    <w:rsid w:val="76F507BA"/>
    <w:rsid w:val="78C86137"/>
    <w:rsid w:val="791F6B45"/>
    <w:rsid w:val="7B4A03D4"/>
    <w:rsid w:val="7BCA1FA7"/>
    <w:rsid w:val="7BD6383B"/>
    <w:rsid w:val="7CFA4897"/>
    <w:rsid w:val="7EC23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5:chartTrackingRefBased/>
  <w15:docId w15:val="{75E11BCA-0FC3-45F6-BEC3-DDB920E0A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semiHidden="1" w:unhideWhenUsed="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ind w:firstLineChars="200" w:firstLine="200"/>
      <w:jc w:val="both"/>
    </w:pPr>
    <w:rPr>
      <w:kern w:val="2"/>
      <w:sz w:val="24"/>
      <w:szCs w:val="21"/>
    </w:rPr>
  </w:style>
  <w:style w:type="paragraph" w:styleId="1">
    <w:name w:val="heading 1"/>
    <w:basedOn w:val="a"/>
    <w:next w:val="a"/>
    <w:link w:val="1Char"/>
    <w:uiPriority w:val="9"/>
    <w:qFormat/>
    <w:pPr>
      <w:pageBreakBefore/>
      <w:numPr>
        <w:numId w:val="1"/>
      </w:numPr>
      <w:spacing w:beforeLines="100" w:before="312" w:afterLines="100" w:after="312"/>
      <w:ind w:left="0" w:firstLineChars="0"/>
      <w:jc w:val="center"/>
      <w:outlineLvl w:val="0"/>
    </w:pPr>
    <w:rPr>
      <w:rFonts w:eastAsia="黑体"/>
      <w:b/>
      <w:bCs/>
      <w:kern w:val="44"/>
      <w:sz w:val="36"/>
      <w:szCs w:val="44"/>
      <w:lang w:val="x-none" w:eastAsia="x-none"/>
    </w:rPr>
  </w:style>
  <w:style w:type="paragraph" w:styleId="2">
    <w:name w:val="heading 2"/>
    <w:basedOn w:val="a"/>
    <w:next w:val="a"/>
    <w:link w:val="2Char"/>
    <w:uiPriority w:val="9"/>
    <w:qFormat/>
    <w:pPr>
      <w:keepNext/>
      <w:keepLines/>
      <w:numPr>
        <w:ilvl w:val="1"/>
        <w:numId w:val="1"/>
      </w:numPr>
      <w:ind w:firstLineChars="0"/>
      <w:outlineLvl w:val="1"/>
    </w:pPr>
    <w:rPr>
      <w:rFonts w:eastAsia="黑体"/>
      <w:bCs/>
      <w:sz w:val="32"/>
      <w:szCs w:val="32"/>
      <w:lang w:val="x-none" w:eastAsia="x-none"/>
    </w:rPr>
  </w:style>
  <w:style w:type="paragraph" w:styleId="3">
    <w:name w:val="heading 3"/>
    <w:basedOn w:val="a"/>
    <w:next w:val="a"/>
    <w:link w:val="3Char"/>
    <w:uiPriority w:val="9"/>
    <w:qFormat/>
    <w:pPr>
      <w:keepNext/>
      <w:keepLines/>
      <w:numPr>
        <w:ilvl w:val="2"/>
        <w:numId w:val="1"/>
      </w:numPr>
      <w:ind w:firstLineChars="0"/>
      <w:outlineLvl w:val="2"/>
    </w:pPr>
    <w:rPr>
      <w:rFonts w:eastAsia="黑体"/>
      <w:bCs/>
      <w:sz w:val="30"/>
      <w:szCs w:val="32"/>
      <w:lang w:val="x-none" w:eastAsia="x-none"/>
    </w:rPr>
  </w:style>
  <w:style w:type="paragraph" w:styleId="4">
    <w:name w:val="heading 4"/>
    <w:basedOn w:val="a"/>
    <w:next w:val="a"/>
    <w:link w:val="4Char"/>
    <w:uiPriority w:val="9"/>
    <w:qFormat/>
    <w:pPr>
      <w:keepNext/>
      <w:keepLines/>
      <w:numPr>
        <w:ilvl w:val="3"/>
        <w:numId w:val="1"/>
      </w:numPr>
      <w:ind w:firstLineChars="0"/>
      <w:outlineLvl w:val="3"/>
    </w:pPr>
    <w:rPr>
      <w:rFonts w:eastAsia="黑体"/>
      <w:bCs/>
      <w:sz w:val="28"/>
      <w:szCs w:val="28"/>
      <w:lang w:val="x-none" w:eastAsia="x-none"/>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character" w:customStyle="1" w:styleId="Char">
    <w:name w:val="页脚 Char"/>
    <w:link w:val="a4"/>
    <w:uiPriority w:val="99"/>
    <w:semiHidden/>
    <w:rPr>
      <w:rFonts w:ascii="Times New Roman" w:eastAsia="仿宋_GB2312" w:hAnsi="Times New Roman"/>
      <w:kern w:val="2"/>
      <w:sz w:val="18"/>
      <w:szCs w:val="18"/>
    </w:rPr>
  </w:style>
  <w:style w:type="character" w:customStyle="1" w:styleId="Char0">
    <w:name w:val="页眉 Char"/>
    <w:link w:val="a5"/>
    <w:uiPriority w:val="99"/>
    <w:semiHidden/>
    <w:rPr>
      <w:rFonts w:ascii="Times New Roman" w:eastAsia="仿宋_GB2312" w:hAnsi="Times New Roman"/>
      <w:kern w:val="2"/>
      <w:sz w:val="18"/>
      <w:szCs w:val="18"/>
    </w:rPr>
  </w:style>
  <w:style w:type="character" w:customStyle="1" w:styleId="1Char">
    <w:name w:val="标题 1 Char"/>
    <w:link w:val="1"/>
    <w:uiPriority w:val="9"/>
    <w:rPr>
      <w:rFonts w:ascii="Times New Roman" w:eastAsia="黑体" w:hAnsi="Times New Roman"/>
      <w:b/>
      <w:bCs/>
      <w:kern w:val="44"/>
      <w:sz w:val="36"/>
      <w:szCs w:val="44"/>
    </w:rPr>
  </w:style>
  <w:style w:type="character" w:customStyle="1" w:styleId="2Char">
    <w:name w:val="标题 2 Char"/>
    <w:link w:val="2"/>
    <w:uiPriority w:val="9"/>
    <w:rPr>
      <w:rFonts w:ascii="Times New Roman" w:eastAsia="黑体" w:hAnsi="Times New Roman"/>
      <w:bCs/>
      <w:kern w:val="2"/>
      <w:sz w:val="32"/>
      <w:szCs w:val="32"/>
    </w:rPr>
  </w:style>
  <w:style w:type="character" w:customStyle="1" w:styleId="Char1">
    <w:name w:val="纯文本 Char"/>
    <w:uiPriority w:val="99"/>
    <w:semiHidden/>
    <w:rPr>
      <w:rFonts w:ascii="宋体" w:hAnsi="Courier New" w:cs="Courier New"/>
      <w:kern w:val="2"/>
      <w:sz w:val="21"/>
      <w:szCs w:val="21"/>
    </w:rPr>
  </w:style>
  <w:style w:type="character" w:styleId="a6">
    <w:name w:val="page number"/>
    <w:uiPriority w:val="99"/>
    <w:unhideWhenUsed/>
    <w:rPr>
      <w:rFonts w:cs="Times New Roman"/>
    </w:rPr>
  </w:style>
  <w:style w:type="character" w:styleId="a7">
    <w:name w:val="line number"/>
    <w:uiPriority w:val="99"/>
    <w:unhideWhenUsed/>
  </w:style>
  <w:style w:type="character" w:customStyle="1" w:styleId="3Char">
    <w:name w:val="标题 3 Char"/>
    <w:link w:val="3"/>
    <w:uiPriority w:val="9"/>
    <w:rPr>
      <w:rFonts w:eastAsia="黑体"/>
      <w:bCs/>
      <w:kern w:val="2"/>
      <w:sz w:val="30"/>
      <w:szCs w:val="32"/>
    </w:rPr>
  </w:style>
  <w:style w:type="character" w:customStyle="1" w:styleId="Char2">
    <w:name w:val="正文文本缩进 Char"/>
    <w:link w:val="a8"/>
    <w:rPr>
      <w:rFonts w:ascii="宋体" w:eastAsia="宋体" w:hAnsi="宋体" w:cs="Times New Roman"/>
      <w:szCs w:val="24"/>
    </w:rPr>
  </w:style>
  <w:style w:type="character" w:customStyle="1" w:styleId="Char10">
    <w:name w:val="纯文本 Char1"/>
    <w:link w:val="a9"/>
    <w:rPr>
      <w:rFonts w:ascii="宋体" w:hAnsi="Courier New"/>
      <w:kern w:val="2"/>
      <w:sz w:val="24"/>
    </w:rPr>
  </w:style>
  <w:style w:type="character" w:customStyle="1" w:styleId="Char3">
    <w:name w:val="批注框文本 Char"/>
    <w:link w:val="aa"/>
    <w:uiPriority w:val="99"/>
    <w:semiHidden/>
    <w:rPr>
      <w:rFonts w:ascii="Times New Roman" w:eastAsia="仿宋_GB2312" w:hAnsi="Times New Roman"/>
      <w:kern w:val="2"/>
      <w:sz w:val="18"/>
      <w:szCs w:val="18"/>
    </w:rPr>
  </w:style>
  <w:style w:type="character" w:customStyle="1" w:styleId="4Char">
    <w:name w:val="标题 4 Char"/>
    <w:link w:val="4"/>
    <w:uiPriority w:val="9"/>
    <w:rPr>
      <w:rFonts w:ascii="Times New Roman" w:eastAsia="黑体" w:hAnsi="Times New Roman"/>
      <w:bCs/>
      <w:kern w:val="2"/>
      <w:sz w:val="28"/>
      <w:szCs w:val="28"/>
    </w:rPr>
  </w:style>
  <w:style w:type="character" w:customStyle="1" w:styleId="Char4">
    <w:name w:val="文档结构图 Char"/>
    <w:link w:val="ab"/>
    <w:uiPriority w:val="99"/>
    <w:semiHidden/>
    <w:rPr>
      <w:rFonts w:ascii="宋体" w:hAnsi="Times New Roman"/>
      <w:kern w:val="2"/>
      <w:sz w:val="18"/>
      <w:szCs w:val="18"/>
    </w:rPr>
  </w:style>
  <w:style w:type="paragraph" w:styleId="20">
    <w:name w:val="目录 2"/>
    <w:basedOn w:val="a"/>
    <w:next w:val="a"/>
    <w:uiPriority w:val="39"/>
    <w:unhideWhenUsed/>
    <w:qFormat/>
    <w:pPr>
      <w:ind w:leftChars="200" w:left="420"/>
    </w:pPr>
  </w:style>
  <w:style w:type="paragraph" w:customStyle="1" w:styleId="Style2">
    <w:name w:val="_Style 2"/>
    <w:basedOn w:val="a"/>
    <w:uiPriority w:val="34"/>
    <w:qFormat/>
    <w:pPr>
      <w:spacing w:line="319" w:lineRule="auto"/>
      <w:ind w:firstLine="420"/>
    </w:pPr>
  </w:style>
  <w:style w:type="paragraph" w:styleId="ac">
    <w:name w:val="caption"/>
    <w:basedOn w:val="a"/>
    <w:next w:val="a"/>
    <w:uiPriority w:val="35"/>
    <w:qFormat/>
    <w:rPr>
      <w:rFonts w:ascii="Cambria" w:eastAsia="黑体" w:hAnsi="Cambria"/>
      <w:sz w:val="20"/>
      <w:szCs w:val="20"/>
    </w:rPr>
  </w:style>
  <w:style w:type="paragraph" w:styleId="ab">
    <w:name w:val="Document Map"/>
    <w:basedOn w:val="a"/>
    <w:link w:val="Char4"/>
    <w:uiPriority w:val="99"/>
    <w:unhideWhenUsed/>
    <w:rPr>
      <w:rFonts w:ascii="宋体"/>
      <w:sz w:val="18"/>
      <w:szCs w:val="18"/>
    </w:rPr>
  </w:style>
  <w:style w:type="paragraph" w:styleId="a8">
    <w:name w:val="Body Text Indent"/>
    <w:basedOn w:val="a"/>
    <w:link w:val="Char2"/>
    <w:pPr>
      <w:snapToGrid w:val="0"/>
      <w:spacing w:line="360" w:lineRule="exact"/>
      <w:ind w:firstLine="420"/>
    </w:pPr>
    <w:rPr>
      <w:rFonts w:ascii="宋体" w:hAnsi="宋体"/>
      <w:kern w:val="0"/>
      <w:sz w:val="20"/>
      <w:szCs w:val="24"/>
      <w:lang w:val="x-none" w:eastAsia="x-none"/>
    </w:rPr>
  </w:style>
  <w:style w:type="paragraph" w:styleId="a9">
    <w:name w:val="Plain Text"/>
    <w:basedOn w:val="a"/>
    <w:link w:val="Char10"/>
    <w:pPr>
      <w:adjustRightInd w:val="0"/>
      <w:snapToGrid w:val="0"/>
      <w:spacing w:line="480" w:lineRule="exact"/>
    </w:pPr>
    <w:rPr>
      <w:rFonts w:ascii="宋体" w:hAnsi="Courier New"/>
      <w:szCs w:val="20"/>
      <w:lang w:val="x-none" w:eastAsia="x-none"/>
    </w:rPr>
  </w:style>
  <w:style w:type="paragraph" w:styleId="aa">
    <w:name w:val="Balloon Text"/>
    <w:basedOn w:val="a"/>
    <w:link w:val="Char3"/>
    <w:uiPriority w:val="99"/>
    <w:unhideWhenUsed/>
    <w:rPr>
      <w:rFonts w:eastAsia="仿宋_GB2312"/>
      <w:sz w:val="18"/>
      <w:szCs w:val="18"/>
      <w:lang w:val="x-none" w:eastAsia="x-none"/>
    </w:rPr>
  </w:style>
  <w:style w:type="paragraph" w:styleId="a4">
    <w:name w:val="footer"/>
    <w:basedOn w:val="a"/>
    <w:link w:val="Char"/>
    <w:uiPriority w:val="99"/>
    <w:unhideWhenUsed/>
    <w:pPr>
      <w:tabs>
        <w:tab w:val="center" w:pos="4153"/>
        <w:tab w:val="right" w:pos="8306"/>
      </w:tabs>
      <w:snapToGrid w:val="0"/>
      <w:jc w:val="left"/>
    </w:pPr>
    <w:rPr>
      <w:sz w:val="18"/>
      <w:szCs w:val="18"/>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rFonts w:eastAsia="仿宋_GB2312"/>
      <w:sz w:val="18"/>
      <w:szCs w:val="18"/>
      <w:lang w:val="x-none" w:eastAsia="x-none"/>
    </w:rPr>
  </w:style>
  <w:style w:type="paragraph" w:styleId="10">
    <w:name w:val="目录 1"/>
    <w:basedOn w:val="a"/>
    <w:next w:val="a"/>
    <w:uiPriority w:val="39"/>
    <w:unhideWhenUsed/>
    <w:qFormat/>
    <w:pPr>
      <w:tabs>
        <w:tab w:val="right" w:leader="dot" w:pos="8302"/>
      </w:tabs>
      <w:ind w:firstLineChars="0" w:firstLine="560"/>
    </w:pPr>
  </w:style>
  <w:style w:type="paragraph" w:styleId="ad">
    <w:name w:val="Normal (Web)"/>
    <w:basedOn w:val="a"/>
    <w:uiPriority w:val="99"/>
    <w:unhideWhenUsed/>
    <w:pPr>
      <w:spacing w:before="100" w:beforeAutospacing="1" w:after="100" w:afterAutospacing="1"/>
    </w:pPr>
    <w:rPr>
      <w:rFonts w:ascii="宋体" w:hAnsi="宋体" w:cs="宋体"/>
    </w:rPr>
  </w:style>
  <w:style w:type="paragraph" w:styleId="ae">
    <w:name w:val="No Spacing"/>
    <w:uiPriority w:val="1"/>
    <w:qFormat/>
    <w:pPr>
      <w:widowControl w:val="0"/>
      <w:ind w:firstLineChars="200" w:firstLine="200"/>
      <w:jc w:val="both"/>
    </w:pPr>
    <w:rPr>
      <w:rFonts w:eastAsia="仿宋_GB2312"/>
      <w:kern w:val="2"/>
      <w:sz w:val="28"/>
      <w:szCs w:val="21"/>
    </w:rPr>
  </w:style>
  <w:style w:type="paragraph" w:customStyle="1" w:styleId="af">
    <w:name w:val="表格文字"/>
    <w:basedOn w:val="a"/>
    <w:qFormat/>
    <w:pPr>
      <w:ind w:firstLineChars="0" w:firstLine="0"/>
      <w:jc w:val="center"/>
    </w:pPr>
    <w:rPr>
      <w:rFonts w:eastAsia="仿宋_GB2312"/>
    </w:rPr>
  </w:style>
  <w:style w:type="paragraph" w:customStyle="1" w:styleId="af0">
    <w:name w:val="次标题"/>
    <w:basedOn w:val="a"/>
    <w:qFormat/>
    <w:pPr>
      <w:ind w:firstLineChars="0" w:firstLine="0"/>
      <w:jc w:val="center"/>
    </w:pPr>
    <w:rPr>
      <w:b/>
      <w:sz w:val="32"/>
    </w:rPr>
  </w:style>
  <w:style w:type="paragraph" w:customStyle="1" w:styleId="af1">
    <w:name w:val="图签/表签"/>
    <w:basedOn w:val="ac"/>
    <w:qFormat/>
    <w:pPr>
      <w:ind w:firstLineChars="0" w:firstLine="0"/>
      <w:jc w:val="center"/>
    </w:pPr>
    <w:rPr>
      <w:rFonts w:ascii="Times New Roman" w:eastAsia="仿宋_GB2312" w:hAnsi="Times New Roman"/>
      <w:sz w:val="28"/>
    </w:rPr>
  </w:style>
  <w:style w:type="paragraph" w:customStyle="1" w:styleId="21">
    <w:name w:val="标题2"/>
    <w:basedOn w:val="a"/>
    <w:pPr>
      <w:ind w:firstLineChars="0" w:firstLine="0"/>
      <w:jc w:val="left"/>
      <w:outlineLvl w:val="1"/>
    </w:pPr>
    <w:rPr>
      <w:rFonts w:eastAsia="黑体"/>
      <w:sz w:val="32"/>
    </w:rPr>
  </w:style>
  <w:style w:type="paragraph" w:styleId="TOC">
    <w:name w:val="TOC Heading"/>
    <w:basedOn w:val="1"/>
    <w:next w:val="a"/>
    <w:uiPriority w:val="39"/>
    <w:qFormat/>
    <w:pPr>
      <w:keepNext/>
      <w:keepLines/>
      <w:pageBreakBefore w:val="0"/>
      <w:widowControl/>
      <w:numPr>
        <w:numId w:val="0"/>
      </w:numPr>
      <w:spacing w:line="276" w:lineRule="auto"/>
      <w:jc w:val="left"/>
      <w:outlineLvl w:val="9"/>
    </w:pPr>
    <w:rPr>
      <w:rFonts w:ascii="Cambria" w:eastAsia="宋体" w:hAnsi="Cambria"/>
      <w:color w:val="365F91"/>
      <w:kern w:val="0"/>
      <w:sz w:val="28"/>
      <w:szCs w:val="28"/>
    </w:rPr>
  </w:style>
  <w:style w:type="paragraph" w:styleId="af2">
    <w:name w:val="列出段落"/>
    <w:basedOn w:val="a"/>
    <w:uiPriority w:val="34"/>
    <w:qFormat/>
    <w:pPr>
      <w:spacing w:line="319" w:lineRule="auto"/>
      <w:ind w:firstLine="420"/>
    </w:pPr>
  </w:style>
  <w:style w:type="paragraph" w:styleId="af3">
    <w:name w:val="Title"/>
    <w:basedOn w:val="a"/>
    <w:next w:val="a"/>
    <w:link w:val="Char5"/>
    <w:qFormat/>
    <w:rsid w:val="00623F1D"/>
    <w:pPr>
      <w:spacing w:before="240" w:after="60"/>
      <w:ind w:firstLineChars="0" w:firstLine="0"/>
      <w:jc w:val="center"/>
      <w:outlineLvl w:val="0"/>
    </w:pPr>
    <w:rPr>
      <w:rFonts w:ascii="Cambria" w:hAnsi="Cambria"/>
      <w:b/>
      <w:bCs/>
      <w:sz w:val="32"/>
      <w:szCs w:val="32"/>
    </w:rPr>
  </w:style>
  <w:style w:type="character" w:customStyle="1" w:styleId="Char5">
    <w:name w:val="标题 Char"/>
    <w:link w:val="af3"/>
    <w:rsid w:val="00623F1D"/>
    <w:rPr>
      <w:rFonts w:ascii="Cambria" w:hAnsi="Cambria"/>
      <w:b/>
      <w:bCs/>
      <w:kern w:val="2"/>
      <w:sz w:val="32"/>
      <w:szCs w:val="32"/>
    </w:rPr>
  </w:style>
  <w:style w:type="character" w:customStyle="1" w:styleId="11">
    <w:name w:val="页眉 字符1"/>
    <w:uiPriority w:val="99"/>
    <w:semiHidden/>
    <w:rsid w:val="000E6064"/>
    <w:rPr>
      <w:rFonts w:ascii="Times New Roman" w:eastAsia="仿宋_GB2312" w:hAnsi="Times New Roman"/>
      <w:kern w:val="2"/>
      <w:sz w:val="18"/>
      <w:szCs w:val="18"/>
    </w:rPr>
  </w:style>
  <w:style w:type="character" w:customStyle="1" w:styleId="12">
    <w:name w:val="页脚 字符1"/>
    <w:uiPriority w:val="99"/>
    <w:semiHidden/>
    <w:rsid w:val="000E6064"/>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421A950-1662-4FA1-97D7-27FCE5C82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Words>
  <Characters>1089</Characters>
  <Application>Microsoft Office Word</Application>
  <DocSecurity>0</DocSecurity>
  <PresentationFormat/>
  <Lines>9</Lines>
  <Paragraphs>2</Paragraphs>
  <Slides>0</Slides>
  <Notes>0</Notes>
  <HiddenSlides>0</HiddenSlides>
  <MMClips>0</MMClips>
  <ScaleCrop>false</ScaleCrop>
  <Manager/>
  <Company>微软中国</Company>
  <LinksUpToDate>false</LinksUpToDate>
  <CharactersWithSpaces>1277</CharactersWithSpaces>
  <SharedDoc>false</SharedDoc>
  <HLinks>
    <vt:vector size="48" baseType="variant">
      <vt:variant>
        <vt:i4>1638450</vt:i4>
      </vt:variant>
      <vt:variant>
        <vt:i4>44</vt:i4>
      </vt:variant>
      <vt:variant>
        <vt:i4>0</vt:i4>
      </vt:variant>
      <vt:variant>
        <vt:i4>5</vt:i4>
      </vt:variant>
      <vt:variant>
        <vt:lpwstr/>
      </vt:variant>
      <vt:variant>
        <vt:lpwstr>_Toc522807538</vt:lpwstr>
      </vt:variant>
      <vt:variant>
        <vt:i4>1638450</vt:i4>
      </vt:variant>
      <vt:variant>
        <vt:i4>38</vt:i4>
      </vt:variant>
      <vt:variant>
        <vt:i4>0</vt:i4>
      </vt:variant>
      <vt:variant>
        <vt:i4>5</vt:i4>
      </vt:variant>
      <vt:variant>
        <vt:lpwstr/>
      </vt:variant>
      <vt:variant>
        <vt:lpwstr>_Toc522807537</vt:lpwstr>
      </vt:variant>
      <vt:variant>
        <vt:i4>1638450</vt:i4>
      </vt:variant>
      <vt:variant>
        <vt:i4>32</vt:i4>
      </vt:variant>
      <vt:variant>
        <vt:i4>0</vt:i4>
      </vt:variant>
      <vt:variant>
        <vt:i4>5</vt:i4>
      </vt:variant>
      <vt:variant>
        <vt:lpwstr/>
      </vt:variant>
      <vt:variant>
        <vt:lpwstr>_Toc522807536</vt:lpwstr>
      </vt:variant>
      <vt:variant>
        <vt:i4>1638450</vt:i4>
      </vt:variant>
      <vt:variant>
        <vt:i4>26</vt:i4>
      </vt:variant>
      <vt:variant>
        <vt:i4>0</vt:i4>
      </vt:variant>
      <vt:variant>
        <vt:i4>5</vt:i4>
      </vt:variant>
      <vt:variant>
        <vt:lpwstr/>
      </vt:variant>
      <vt:variant>
        <vt:lpwstr>_Toc522807535</vt:lpwstr>
      </vt:variant>
      <vt:variant>
        <vt:i4>1638450</vt:i4>
      </vt:variant>
      <vt:variant>
        <vt:i4>20</vt:i4>
      </vt:variant>
      <vt:variant>
        <vt:i4>0</vt:i4>
      </vt:variant>
      <vt:variant>
        <vt:i4>5</vt:i4>
      </vt:variant>
      <vt:variant>
        <vt:lpwstr/>
      </vt:variant>
      <vt:variant>
        <vt:lpwstr>_Toc522807534</vt:lpwstr>
      </vt:variant>
      <vt:variant>
        <vt:i4>1638450</vt:i4>
      </vt:variant>
      <vt:variant>
        <vt:i4>14</vt:i4>
      </vt:variant>
      <vt:variant>
        <vt:i4>0</vt:i4>
      </vt:variant>
      <vt:variant>
        <vt:i4>5</vt:i4>
      </vt:variant>
      <vt:variant>
        <vt:lpwstr/>
      </vt:variant>
      <vt:variant>
        <vt:lpwstr>_Toc522807533</vt:lpwstr>
      </vt:variant>
      <vt:variant>
        <vt:i4>1638450</vt:i4>
      </vt:variant>
      <vt:variant>
        <vt:i4>8</vt:i4>
      </vt:variant>
      <vt:variant>
        <vt:i4>0</vt:i4>
      </vt:variant>
      <vt:variant>
        <vt:i4>5</vt:i4>
      </vt:variant>
      <vt:variant>
        <vt:lpwstr/>
      </vt:variant>
      <vt:variant>
        <vt:lpwstr>_Toc522807532</vt:lpwstr>
      </vt:variant>
      <vt:variant>
        <vt:i4>1638450</vt:i4>
      </vt:variant>
      <vt:variant>
        <vt:i4>2</vt:i4>
      </vt:variant>
      <vt:variant>
        <vt:i4>0</vt:i4>
      </vt:variant>
      <vt:variant>
        <vt:i4>5</vt:i4>
      </vt:variant>
      <vt:variant>
        <vt:lpwstr/>
      </vt:variant>
      <vt:variant>
        <vt:lpwstr>_Toc522807531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灌区灌溉水利用系数计算软件</dc:title>
  <dc:subject/>
  <dc:creator>微软用户</dc:creator>
  <cp:keywords/>
  <dc:description/>
  <cp:lastModifiedBy>fu min</cp:lastModifiedBy>
  <cp:revision>2</cp:revision>
  <cp:lastPrinted>2018-08-23T09:15:00Z</cp:lastPrinted>
  <dcterms:created xsi:type="dcterms:W3CDTF">2018-08-23T09:35:00Z</dcterms:created>
  <dcterms:modified xsi:type="dcterms:W3CDTF">2018-08-23T09:35:00Z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